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B3" w:rsidRPr="0061054E" w:rsidRDefault="00E451B3">
      <w:r>
        <w:rPr>
          <w:noProof/>
        </w:rPr>
        <w:pict>
          <v:group id="_x0000_s1026" style="position:absolute;margin-left:-11.95pt;margin-top:-8.1pt;width:514.5pt;height:92.1pt;z-index:251658240" coordorigin="1067,851" coordsize="10290,184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077;top:851;width:5160;height:1716" stroked="f">
              <v:textbox style="mso-next-textbox:#_x0000_s1027">
                <w:txbxContent>
                  <w:p w:rsidR="00E451B3" w:rsidRPr="00214971" w:rsidRDefault="00E451B3" w:rsidP="008779E7">
                    <w:pPr>
                      <w:snapToGrid w:val="0"/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214971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新</w:t>
                    </w:r>
                    <w:r w:rsidRPr="00214971"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  <w:t xml:space="preserve">   </w:t>
                    </w:r>
                    <w:r w:rsidRPr="00214971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會</w:t>
                    </w:r>
                    <w:r w:rsidRPr="00214971"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  <w:t xml:space="preserve">   </w:t>
                    </w:r>
                    <w:r w:rsidRPr="00214971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商</w:t>
                    </w:r>
                    <w:r w:rsidRPr="00214971"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  <w:t xml:space="preserve">   </w:t>
                    </w:r>
                    <w:r w:rsidRPr="00214971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會</w:t>
                    </w:r>
                  </w:p>
                  <w:p w:rsidR="00E451B3" w:rsidRPr="00D352B9" w:rsidRDefault="00E451B3" w:rsidP="008779E7">
                    <w:pPr>
                      <w:snapToGrid w:val="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SAN WUI COMMERCI</w:t>
                    </w:r>
                    <w:r w:rsidRPr="00D352B9">
                      <w:rPr>
                        <w:rFonts w:ascii="Arial" w:hAnsi="Arial" w:cs="Arial"/>
                        <w:b/>
                      </w:rPr>
                      <w:t>AL SOCIETY</w:t>
                    </w:r>
                  </w:p>
                  <w:p w:rsidR="00E451B3" w:rsidRPr="00214971" w:rsidRDefault="00E451B3" w:rsidP="008779E7">
                    <w:pPr>
                      <w:snapToGrid w:val="0"/>
                      <w:jc w:val="center"/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</w:pPr>
                    <w:r w:rsidRPr="00214971"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</w:rPr>
                      <w:t>陳</w:t>
                    </w:r>
                    <w:r w:rsidRPr="00214971"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  <w:t xml:space="preserve"> </w:t>
                    </w:r>
                    <w:r w:rsidRPr="00214971"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</w:rPr>
                      <w:t>白</w:t>
                    </w:r>
                    <w:r w:rsidRPr="00214971"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  <w:t xml:space="preserve"> </w:t>
                    </w:r>
                    <w:r w:rsidRPr="00214971"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</w:rPr>
                      <w:t>沙</w:t>
                    </w:r>
                    <w:r w:rsidRPr="00214971"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  <w:t xml:space="preserve"> </w:t>
                    </w:r>
                    <w:r w:rsidRPr="00214971"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</w:rPr>
                      <w:t>紀</w:t>
                    </w:r>
                    <w:r w:rsidRPr="00214971"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  <w:t xml:space="preserve"> </w:t>
                    </w:r>
                    <w:r w:rsidRPr="00214971"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</w:rPr>
                      <w:t>念</w:t>
                    </w:r>
                    <w:r w:rsidRPr="00214971"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  <w:t xml:space="preserve"> </w:t>
                    </w:r>
                    <w:r w:rsidRPr="00214971"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</w:rPr>
                      <w:t>中</w:t>
                    </w:r>
                    <w:r w:rsidRPr="00214971"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  <w:t xml:space="preserve"> </w:t>
                    </w:r>
                    <w:r w:rsidRPr="00214971">
                      <w:rPr>
                        <w:rFonts w:ascii="標楷體" w:eastAsia="標楷體" w:hAnsi="標楷體" w:hint="eastAsia"/>
                        <w:b/>
                        <w:sz w:val="32"/>
                        <w:szCs w:val="32"/>
                      </w:rPr>
                      <w:t>學</w:t>
                    </w:r>
                  </w:p>
                  <w:p w:rsidR="00E451B3" w:rsidRDefault="00E451B3" w:rsidP="008779E7">
                    <w:pPr>
                      <w:snapToGrid w:val="0"/>
                      <w:jc w:val="center"/>
                    </w:pPr>
                    <w:smartTag w:uri="urn:schemas-microsoft-com:office:smarttags" w:element="PlaceName">
                      <w:smartTag w:uri="urn:schemas-microsoft-com:office:smarttags" w:element="place">
                        <w:smartTag w:uri="urn:schemas-microsoft-com:office:smarttags" w:element="PlaceName">
                          <w:r w:rsidRPr="00214971">
                            <w:rPr>
                              <w:b/>
                              <w:sz w:val="32"/>
                              <w:szCs w:val="32"/>
                            </w:rPr>
                            <w:t>CHAN</w:t>
                          </w:r>
                        </w:smartTag>
                        <w:r w:rsidRPr="00214971">
                          <w:rPr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smartTag w:uri="urn:schemas-microsoft-com:office:smarttags" w:element="PlaceName">
                          <w:r w:rsidRPr="00214971">
                            <w:rPr>
                              <w:b/>
                              <w:sz w:val="32"/>
                              <w:szCs w:val="32"/>
                            </w:rPr>
                            <w:t>PAK</w:t>
                          </w:r>
                        </w:smartTag>
                        <w:r w:rsidRPr="00214971">
                          <w:rPr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smartTag w:uri="urn:schemas-microsoft-com:office:smarttags" w:element="PlaceType">
                          <w:smartTag w:uri="urn:schemas-microsoft-com:office:smarttags" w:element="PlaceName">
                            <w:r w:rsidRPr="00214971">
                              <w:rPr>
                                <w:b/>
                                <w:sz w:val="32"/>
                                <w:szCs w:val="32"/>
                              </w:rPr>
                              <w:t>SHA</w:t>
                            </w:r>
                          </w:smartTag>
                        </w:smartTag>
                        <w:r w:rsidRPr="00214971">
                          <w:rPr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smartTag w:uri="urn:schemas-microsoft-com:office:smarttags" w:element="PlaceType">
                          <w:r w:rsidRPr="00214971">
                            <w:rPr>
                              <w:b/>
                              <w:sz w:val="32"/>
                              <w:szCs w:val="32"/>
                            </w:rPr>
                            <w:t>SCHOOL</w:t>
                          </w:r>
                        </w:smartTag>
                      </w:smartTag>
                    </w:smartTag>
                  </w:p>
                </w:txbxContent>
              </v:textbox>
            </v:shape>
            <v:shape id="_x0000_s1028" type="#_x0000_t202" style="position:absolute;left:8717;top:893;width:2640;height:1800" stroked="f">
              <v:textbox style="mso-next-textbox:#_x0000_s1028">
                <w:txbxContent>
                  <w:p w:rsidR="00E451B3" w:rsidRPr="00214971" w:rsidRDefault="00E451B3" w:rsidP="008779E7">
                    <w:pPr>
                      <w:snapToGrid w:val="0"/>
                      <w:rPr>
                        <w:b/>
                        <w:sz w:val="16"/>
                        <w:szCs w:val="16"/>
                      </w:rPr>
                    </w:pPr>
                    <w:r w:rsidRPr="00214971">
                      <w:rPr>
                        <w:b/>
                        <w:sz w:val="16"/>
                        <w:szCs w:val="16"/>
                      </w:rPr>
                      <w:t>1,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214971">
                      <w:rPr>
                        <w:b/>
                        <w:sz w:val="16"/>
                        <w:szCs w:val="16"/>
                      </w:rPr>
                      <w:t>Shum Wan Road,</w:t>
                    </w:r>
                  </w:p>
                  <w:p w:rsidR="00E451B3" w:rsidRPr="00214971" w:rsidRDefault="00E451B3" w:rsidP="008779E7">
                    <w:pPr>
                      <w:snapToGrid w:val="0"/>
                      <w:rPr>
                        <w:b/>
                        <w:sz w:val="16"/>
                        <w:szCs w:val="16"/>
                      </w:rPr>
                    </w:pPr>
                    <w:r w:rsidRPr="00214971">
                      <w:rPr>
                        <w:b/>
                        <w:sz w:val="16"/>
                        <w:szCs w:val="16"/>
                      </w:rPr>
                      <w:t>Wong Chuk Hang,</w:t>
                    </w:r>
                  </w:p>
                  <w:p w:rsidR="00E451B3" w:rsidRPr="00214971" w:rsidRDefault="00E451B3" w:rsidP="008779E7">
                    <w:pPr>
                      <w:snapToGrid w:val="0"/>
                      <w:rPr>
                        <w:b/>
                        <w:sz w:val="16"/>
                        <w:szCs w:val="16"/>
                      </w:rPr>
                    </w:pPr>
                    <w:smartTag w:uri="urn:schemas-microsoft-com:office:smarttags" w:element="place">
                      <w:r w:rsidRPr="00214971">
                        <w:rPr>
                          <w:b/>
                          <w:sz w:val="16"/>
                          <w:szCs w:val="16"/>
                        </w:rPr>
                        <w:t>Hong Kong</w:t>
                      </w:r>
                    </w:smartTag>
                    <w:r w:rsidRPr="00214971">
                      <w:rPr>
                        <w:b/>
                        <w:sz w:val="16"/>
                        <w:szCs w:val="16"/>
                      </w:rPr>
                      <w:t>.</w:t>
                    </w:r>
                  </w:p>
                  <w:p w:rsidR="00E451B3" w:rsidRPr="00214971" w:rsidRDefault="00E451B3" w:rsidP="008779E7">
                    <w:pPr>
                      <w:tabs>
                        <w:tab w:val="left" w:pos="360"/>
                      </w:tabs>
                      <w:snapToGrid w:val="0"/>
                      <w:rPr>
                        <w:b/>
                        <w:sz w:val="16"/>
                        <w:szCs w:val="16"/>
                      </w:rPr>
                    </w:pPr>
                    <w:r w:rsidRPr="00214971">
                      <w:rPr>
                        <w:b/>
                        <w:sz w:val="16"/>
                        <w:szCs w:val="16"/>
                      </w:rPr>
                      <w:t>Tel :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 w:rsidRPr="00214971">
                      <w:rPr>
                        <w:b/>
                        <w:sz w:val="16"/>
                        <w:szCs w:val="16"/>
                      </w:rPr>
                      <w:t>25539441(Principal)</w:t>
                    </w:r>
                  </w:p>
                  <w:p w:rsidR="00E451B3" w:rsidRPr="00214971" w:rsidRDefault="00E451B3" w:rsidP="008779E7">
                    <w:pPr>
                      <w:tabs>
                        <w:tab w:val="left" w:pos="360"/>
                      </w:tabs>
                      <w:snapToGrid w:val="0"/>
                      <w:rPr>
                        <w:b/>
                        <w:sz w:val="16"/>
                        <w:szCs w:val="16"/>
                      </w:rPr>
                    </w:pPr>
                    <w:r w:rsidRPr="00214971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 w:rsidRPr="00214971">
                      <w:rPr>
                        <w:b/>
                        <w:sz w:val="16"/>
                        <w:szCs w:val="16"/>
                      </w:rPr>
                      <w:t>25535324,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214971">
                      <w:rPr>
                        <w:b/>
                        <w:sz w:val="16"/>
                        <w:szCs w:val="16"/>
                      </w:rPr>
                      <w:t>25556851 (Office)</w:t>
                    </w:r>
                  </w:p>
                  <w:p w:rsidR="00E451B3" w:rsidRPr="00214971" w:rsidRDefault="00E451B3" w:rsidP="008779E7">
                    <w:pPr>
                      <w:snapToGrid w:val="0"/>
                      <w:rPr>
                        <w:b/>
                        <w:sz w:val="16"/>
                        <w:szCs w:val="16"/>
                      </w:rPr>
                    </w:pPr>
                    <w:r w:rsidRPr="00214971">
                      <w:rPr>
                        <w:b/>
                        <w:sz w:val="16"/>
                        <w:szCs w:val="16"/>
                      </w:rPr>
                      <w:t>Fax : 28700536</w:t>
                    </w:r>
                  </w:p>
                  <w:p w:rsidR="00E451B3" w:rsidRPr="00214971" w:rsidRDefault="00E451B3" w:rsidP="008779E7">
                    <w:pPr>
                      <w:snapToGrid w:val="0"/>
                      <w:rPr>
                        <w:b/>
                        <w:sz w:val="16"/>
                        <w:szCs w:val="16"/>
                      </w:rPr>
                    </w:pPr>
                    <w:r w:rsidRPr="00214971">
                      <w:rPr>
                        <w:b/>
                        <w:sz w:val="16"/>
                        <w:szCs w:val="16"/>
                      </w:rPr>
                      <w:t>E-Address : school@cpss.edu.hk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67;top:855;width:1261;height:1456">
              <v:imagedata r:id="rId7" o:title="" cropright="15502f"/>
            </v:shape>
          </v:group>
        </w:pict>
      </w:r>
    </w:p>
    <w:p w:rsidR="00E451B3" w:rsidRPr="0061054E" w:rsidRDefault="00E451B3" w:rsidP="00562CF6"/>
    <w:p w:rsidR="00E451B3" w:rsidRPr="0061054E" w:rsidRDefault="00E451B3" w:rsidP="00562CF6"/>
    <w:p w:rsidR="00E451B3" w:rsidRPr="0061054E" w:rsidRDefault="00E451B3" w:rsidP="00562CF6"/>
    <w:p w:rsidR="00E451B3" w:rsidRPr="0061054E" w:rsidRDefault="00E451B3" w:rsidP="00562CF6"/>
    <w:p w:rsidR="00E451B3" w:rsidRPr="0061054E" w:rsidRDefault="00E451B3" w:rsidP="00562CF6"/>
    <w:p w:rsidR="00E451B3" w:rsidRPr="0061054E" w:rsidRDefault="00E451B3" w:rsidP="00680A94">
      <w:pPr>
        <w:ind w:left="480" w:hanging="480"/>
        <w:jc w:val="center"/>
        <w:rPr>
          <w:rFonts w:eastAsia="標楷體"/>
          <w:b/>
          <w:sz w:val="20"/>
          <w:szCs w:val="20"/>
        </w:rPr>
      </w:pPr>
      <w:r w:rsidRPr="0061054E">
        <w:rPr>
          <w:rFonts w:eastAsia="標楷體"/>
          <w:b/>
          <w:sz w:val="32"/>
          <w:szCs w:val="32"/>
        </w:rPr>
        <w:t xml:space="preserve">                     </w:t>
      </w:r>
      <w:r w:rsidRPr="0061054E">
        <w:rPr>
          <w:rFonts w:eastAsia="標楷體" w:hint="eastAsia"/>
          <w:b/>
          <w:sz w:val="32"/>
          <w:szCs w:val="32"/>
        </w:rPr>
        <w:t>家書</w:t>
      </w:r>
      <w:r w:rsidRPr="0061054E">
        <w:rPr>
          <w:rFonts w:eastAsia="標楷體"/>
          <w:b/>
          <w:sz w:val="32"/>
          <w:szCs w:val="32"/>
        </w:rPr>
        <w:t>(</w:t>
      </w:r>
      <w:r w:rsidRPr="0061054E">
        <w:rPr>
          <w:rFonts w:eastAsia="標楷體" w:hint="eastAsia"/>
          <w:b/>
          <w:sz w:val="32"/>
          <w:szCs w:val="32"/>
        </w:rPr>
        <w:t>二</w:t>
      </w:r>
      <w:r w:rsidRPr="0061054E">
        <w:rPr>
          <w:rFonts w:eastAsia="標楷體"/>
          <w:b/>
          <w:sz w:val="32"/>
          <w:szCs w:val="32"/>
        </w:rPr>
        <w:t>)</w:t>
      </w:r>
      <w:r w:rsidRPr="0061054E">
        <w:rPr>
          <w:rFonts w:eastAsia="標楷體" w:hint="eastAsia"/>
          <w:b/>
          <w:sz w:val="32"/>
          <w:szCs w:val="32"/>
        </w:rPr>
        <w:t xml:space="preserve">　　　　　　　　　　</w:t>
      </w:r>
      <w:r>
        <w:rPr>
          <w:rFonts w:eastAsia="標楷體"/>
          <w:b/>
          <w:sz w:val="20"/>
          <w:szCs w:val="20"/>
        </w:rPr>
        <w:t>1415/N/320</w:t>
      </w:r>
    </w:p>
    <w:p w:rsidR="00E451B3" w:rsidRPr="0061054E" w:rsidRDefault="00E451B3" w:rsidP="0081622C">
      <w:pPr>
        <w:ind w:left="480" w:hanging="480"/>
        <w:jc w:val="both"/>
        <w:rPr>
          <w:rFonts w:eastAsia="標楷體"/>
        </w:rPr>
      </w:pPr>
    </w:p>
    <w:p w:rsidR="00E451B3" w:rsidRPr="0061054E" w:rsidRDefault="00E451B3" w:rsidP="0081622C">
      <w:pPr>
        <w:ind w:left="480" w:hanging="480"/>
        <w:jc w:val="both"/>
        <w:rPr>
          <w:rFonts w:eastAsia="標楷體"/>
        </w:rPr>
      </w:pPr>
      <w:r w:rsidRPr="0061054E">
        <w:rPr>
          <w:rFonts w:eastAsia="標楷體" w:hint="eastAsia"/>
        </w:rPr>
        <w:t xml:space="preserve">各位家長：　　　　　　　　　　　　　</w:t>
      </w:r>
    </w:p>
    <w:p w:rsidR="00E451B3" w:rsidRPr="0061054E" w:rsidRDefault="00E451B3" w:rsidP="00082E10">
      <w:pPr>
        <w:ind w:left="480" w:hanging="480"/>
        <w:jc w:val="center"/>
        <w:rPr>
          <w:rFonts w:eastAsia="標楷體"/>
        </w:rPr>
      </w:pPr>
      <w:r w:rsidRPr="0061054E">
        <w:rPr>
          <w:rFonts w:eastAsia="標楷體" w:hint="eastAsia"/>
        </w:rPr>
        <w:t>一間無任何特色的學校，所培育的學生不會有任何特色。</w:t>
      </w:r>
    </w:p>
    <w:p w:rsidR="00E451B3" w:rsidRPr="0061054E" w:rsidRDefault="00E451B3" w:rsidP="00F07F8C">
      <w:pPr>
        <w:jc w:val="center"/>
        <w:rPr>
          <w:rFonts w:eastAsia="標楷體"/>
        </w:rPr>
      </w:pPr>
      <w:r w:rsidRPr="0061054E">
        <w:rPr>
          <w:rFonts w:eastAsia="標楷體" w:hAnsi="標楷體" w:hint="eastAsia"/>
        </w:rPr>
        <w:t>教育不是裝滿一壺水，而是點亮孩子心中的蠟燭，讓他發光發熱。</w:t>
      </w:r>
    </w:p>
    <w:p w:rsidR="00E451B3" w:rsidRPr="0061054E" w:rsidRDefault="00E451B3" w:rsidP="00F07F8C">
      <w:pPr>
        <w:ind w:left="480" w:hanging="480"/>
        <w:jc w:val="center"/>
        <w:rPr>
          <w:rFonts w:eastAsia="標楷體"/>
        </w:rPr>
      </w:pPr>
    </w:p>
    <w:p w:rsidR="00E451B3" w:rsidRPr="0061054E" w:rsidRDefault="00E451B3" w:rsidP="00F07F8C">
      <w:pPr>
        <w:ind w:left="480" w:hanging="480"/>
        <w:jc w:val="center"/>
        <w:rPr>
          <w:rFonts w:eastAsia="標楷體"/>
        </w:rPr>
      </w:pPr>
      <w:r w:rsidRPr="0061054E">
        <w:rPr>
          <w:rFonts w:eastAsia="標楷體" w:hint="eastAsia"/>
        </w:rPr>
        <w:t>白沙中學的教育特色：讓孩子生命閃耀</w:t>
      </w:r>
      <w:r w:rsidRPr="0061054E">
        <w:rPr>
          <w:rFonts w:eastAsia="標楷體" w:hAnsi="標楷體" w:hint="eastAsia"/>
        </w:rPr>
        <w:t>。</w:t>
      </w:r>
    </w:p>
    <w:p w:rsidR="00E451B3" w:rsidRDefault="00E451B3" w:rsidP="00F07F8C">
      <w:pPr>
        <w:ind w:left="480" w:hanging="480"/>
        <w:jc w:val="center"/>
        <w:rPr>
          <w:rFonts w:eastAsia="標楷體"/>
        </w:rPr>
      </w:pPr>
      <w:r w:rsidRPr="0061054E">
        <w:rPr>
          <w:rFonts w:eastAsia="標楷體" w:hint="eastAsia"/>
        </w:rPr>
        <w:t>白沙全力建構學生正面人生觀，讓學生擁有豐盛的「生命」、明白「生活」的意義，</w:t>
      </w:r>
    </w:p>
    <w:p w:rsidR="00E451B3" w:rsidRPr="0061054E" w:rsidRDefault="00E451B3" w:rsidP="00F07F8C">
      <w:pPr>
        <w:ind w:left="480" w:hanging="480"/>
        <w:jc w:val="center"/>
        <w:rPr>
          <w:rFonts w:eastAsia="標楷體"/>
        </w:rPr>
      </w:pPr>
      <w:r w:rsidRPr="0061054E">
        <w:rPr>
          <w:rFonts w:eastAsia="標楷體" w:hint="eastAsia"/>
        </w:rPr>
        <w:t>並作好個人的「生涯」規劃。</w:t>
      </w:r>
    </w:p>
    <w:p w:rsidR="00E451B3" w:rsidRPr="0061054E" w:rsidRDefault="00E451B3" w:rsidP="00F07F8C">
      <w:pPr>
        <w:ind w:left="480" w:hanging="480"/>
        <w:jc w:val="center"/>
        <w:rPr>
          <w:rFonts w:eastAsia="標楷體"/>
        </w:rPr>
      </w:pPr>
    </w:p>
    <w:p w:rsidR="00E451B3" w:rsidRPr="0061054E" w:rsidRDefault="00E451B3" w:rsidP="00F07F8C">
      <w:pPr>
        <w:numPr>
          <w:ilvl w:val="0"/>
          <w:numId w:val="21"/>
        </w:numPr>
        <w:jc w:val="both"/>
        <w:rPr>
          <w:rFonts w:eastAsia="標楷體"/>
        </w:rPr>
      </w:pPr>
      <w:r w:rsidRPr="0061054E">
        <w:rPr>
          <w:rFonts w:eastAsia="標楷體" w:hint="eastAsia"/>
        </w:rPr>
        <w:t>以生命影響生命</w:t>
      </w:r>
    </w:p>
    <w:p w:rsidR="00E451B3" w:rsidRPr="0061054E" w:rsidRDefault="00E451B3" w:rsidP="001731E7">
      <w:pPr>
        <w:ind w:left="425"/>
        <w:jc w:val="both"/>
        <w:rPr>
          <w:rFonts w:eastAsia="標楷體"/>
        </w:rPr>
      </w:pPr>
    </w:p>
    <w:p w:rsidR="00E451B3" w:rsidRPr="0061054E" w:rsidRDefault="00E451B3" w:rsidP="001731E7">
      <w:pPr>
        <w:ind w:left="425"/>
        <w:jc w:val="both"/>
        <w:rPr>
          <w:rFonts w:eastAsia="標楷體"/>
        </w:rPr>
      </w:pPr>
      <w:r w:rsidRPr="0061054E">
        <w:rPr>
          <w:rFonts w:eastAsia="標楷體" w:hint="eastAsia"/>
        </w:rPr>
        <w:t>一個國家的偉大，不是取決於疆域的大小，而是人民的品格。品德可以填補智慧的不足，但智慧卻不能填補品德的缺憾。教育是生命感動生命，生命影響生命的有機活動。</w:t>
      </w:r>
    </w:p>
    <w:p w:rsidR="00E451B3" w:rsidRPr="0061054E" w:rsidRDefault="00E451B3" w:rsidP="001731E7">
      <w:pPr>
        <w:ind w:left="425"/>
        <w:jc w:val="both"/>
        <w:rPr>
          <w:rFonts w:eastAsia="標楷體"/>
        </w:rPr>
      </w:pPr>
    </w:p>
    <w:p w:rsidR="00E451B3" w:rsidRPr="0061054E" w:rsidRDefault="00E451B3" w:rsidP="00F07F8C">
      <w:pPr>
        <w:numPr>
          <w:ilvl w:val="1"/>
          <w:numId w:val="21"/>
        </w:numPr>
        <w:jc w:val="both"/>
        <w:rPr>
          <w:rFonts w:eastAsia="標楷體"/>
        </w:rPr>
      </w:pPr>
      <w:r w:rsidRPr="0061054E">
        <w:rPr>
          <w:rFonts w:eastAsia="標楷體" w:hint="eastAsia"/>
        </w:rPr>
        <w:t>初中</w:t>
      </w:r>
      <w:r w:rsidRPr="00066B39">
        <w:rPr>
          <w:rFonts w:eastAsia="標楷體" w:hint="eastAsia"/>
        </w:rPr>
        <w:t>是</w:t>
      </w:r>
      <w:r w:rsidRPr="0061054E">
        <w:rPr>
          <w:rFonts w:eastAsia="標楷體" w:hint="eastAsia"/>
        </w:rPr>
        <w:t>三班主任制，高中</w:t>
      </w:r>
      <w:r w:rsidRPr="00066B39">
        <w:rPr>
          <w:rFonts w:eastAsia="標楷體" w:hint="eastAsia"/>
        </w:rPr>
        <w:t>是</w:t>
      </w:r>
      <w:r w:rsidRPr="0061054E">
        <w:rPr>
          <w:rFonts w:eastAsia="標楷體" w:hint="eastAsia"/>
        </w:rPr>
        <w:t>雙班主任制。</w:t>
      </w:r>
    </w:p>
    <w:p w:rsidR="00E451B3" w:rsidRPr="0061054E" w:rsidRDefault="00E451B3" w:rsidP="00F07F8C">
      <w:pPr>
        <w:numPr>
          <w:ilvl w:val="1"/>
          <w:numId w:val="21"/>
        </w:numPr>
        <w:jc w:val="both"/>
        <w:rPr>
          <w:rFonts w:eastAsia="標楷體"/>
        </w:rPr>
      </w:pPr>
      <w:r w:rsidRPr="0061054E">
        <w:rPr>
          <w:rFonts w:eastAsia="標楷體" w:hint="eastAsia"/>
        </w:rPr>
        <w:t>與宣道會深</w:t>
      </w:r>
      <w:r>
        <w:rPr>
          <w:rFonts w:eastAsia="標楷體" w:hint="eastAsia"/>
        </w:rPr>
        <w:t>恩</w:t>
      </w:r>
      <w:r w:rsidRPr="0061054E">
        <w:rPr>
          <w:rFonts w:eastAsia="標楷體" w:hint="eastAsia"/>
        </w:rPr>
        <w:t>堂及加上八間基督教堂會合作「生命教育協作發展計劃」。</w:t>
      </w:r>
    </w:p>
    <w:p w:rsidR="00E451B3" w:rsidRPr="0061054E" w:rsidRDefault="00E451B3" w:rsidP="007F754B">
      <w:pPr>
        <w:numPr>
          <w:ilvl w:val="1"/>
          <w:numId w:val="21"/>
        </w:numPr>
        <w:jc w:val="both"/>
        <w:rPr>
          <w:rFonts w:eastAsia="標楷體"/>
        </w:rPr>
      </w:pPr>
      <w:r w:rsidRPr="0061054E">
        <w:rPr>
          <w:rFonts w:eastAsia="標楷體" w:hint="eastAsia"/>
        </w:rPr>
        <w:t>新增</w:t>
      </w:r>
      <w:r w:rsidRPr="0061054E">
        <w:rPr>
          <w:rFonts w:eastAsia="標楷體"/>
        </w:rPr>
        <w:t>1</w:t>
      </w:r>
      <w:r w:rsidRPr="0061054E">
        <w:rPr>
          <w:rFonts w:eastAsia="標楷體" w:hint="eastAsia"/>
        </w:rPr>
        <w:t>名</w:t>
      </w:r>
      <w:r w:rsidRPr="0061054E">
        <w:rPr>
          <w:rFonts w:eastAsia="標楷體"/>
        </w:rPr>
        <w:t>(</w:t>
      </w:r>
      <w:r w:rsidRPr="0061054E">
        <w:rPr>
          <w:rFonts w:eastAsia="標楷體" w:hint="eastAsia"/>
        </w:rPr>
        <w:t>共</w:t>
      </w:r>
      <w:r w:rsidRPr="0061054E">
        <w:rPr>
          <w:rFonts w:eastAsia="標楷體"/>
        </w:rPr>
        <w:t>2</w:t>
      </w:r>
      <w:r w:rsidRPr="0061054E">
        <w:rPr>
          <w:rFonts w:eastAsia="標楷體" w:hint="eastAsia"/>
        </w:rPr>
        <w:t>名</w:t>
      </w:r>
      <w:r w:rsidRPr="0061054E">
        <w:rPr>
          <w:rFonts w:eastAsia="標楷體"/>
        </w:rPr>
        <w:t>)</w:t>
      </w:r>
      <w:r w:rsidRPr="0061054E">
        <w:rPr>
          <w:rFonts w:eastAsia="標楷體" w:hint="eastAsia"/>
        </w:rPr>
        <w:t>駐校社工</w:t>
      </w:r>
      <w:r w:rsidRPr="0061054E">
        <w:rPr>
          <w:rFonts w:eastAsia="標楷體"/>
        </w:rPr>
        <w:t>(</w:t>
      </w:r>
      <w:r w:rsidRPr="00346ADD">
        <w:rPr>
          <w:rFonts w:eastAsia="標楷體" w:hint="eastAsia"/>
        </w:rPr>
        <w:t>香港</w:t>
      </w:r>
      <w:r w:rsidRPr="0061054E">
        <w:rPr>
          <w:rFonts w:eastAsia="標楷體" w:hint="eastAsia"/>
        </w:rPr>
        <w:t>小童群益會</w:t>
      </w:r>
      <w:r w:rsidRPr="0061054E">
        <w:rPr>
          <w:rFonts w:eastAsia="標楷體"/>
        </w:rPr>
        <w:t>)</w:t>
      </w:r>
      <w:r w:rsidRPr="0061054E">
        <w:rPr>
          <w:rFonts w:eastAsia="標楷體" w:hint="eastAsia"/>
        </w:rPr>
        <w:t>、</w:t>
      </w:r>
      <w:r w:rsidRPr="0061054E">
        <w:rPr>
          <w:rFonts w:eastAsia="標楷體"/>
        </w:rPr>
        <w:t>1</w:t>
      </w:r>
      <w:r w:rsidRPr="0061054E">
        <w:rPr>
          <w:rFonts w:eastAsia="標楷體" w:hint="eastAsia"/>
        </w:rPr>
        <w:t>名註冊心理學家</w:t>
      </w:r>
      <w:r w:rsidRPr="0061054E">
        <w:rPr>
          <w:rFonts w:eastAsia="標楷體"/>
        </w:rPr>
        <w:t>(</w:t>
      </w:r>
      <w:r w:rsidRPr="0061054E">
        <w:rPr>
          <w:rFonts w:eastAsia="標楷體" w:hint="eastAsia"/>
        </w:rPr>
        <w:t>崇真會</w:t>
      </w:r>
      <w:r w:rsidRPr="0061054E">
        <w:rPr>
          <w:rFonts w:eastAsia="標楷體"/>
        </w:rPr>
        <w:t>)</w:t>
      </w:r>
      <w:r w:rsidRPr="0061054E">
        <w:rPr>
          <w:rFonts w:eastAsia="標楷體" w:hint="eastAsia"/>
        </w:rPr>
        <w:t>、</w:t>
      </w:r>
      <w:r w:rsidRPr="0061054E">
        <w:rPr>
          <w:rFonts w:eastAsia="標楷體"/>
        </w:rPr>
        <w:t>1</w:t>
      </w:r>
      <w:r w:rsidRPr="0061054E">
        <w:rPr>
          <w:rFonts w:eastAsia="標楷體" w:hint="eastAsia"/>
        </w:rPr>
        <w:t>名自聘社工</w:t>
      </w:r>
      <w:r w:rsidRPr="0061054E">
        <w:rPr>
          <w:rFonts w:eastAsia="標楷體"/>
        </w:rPr>
        <w:t>(</w:t>
      </w:r>
      <w:smartTag w:uri="urn:schemas-microsoft-com:office:smarttags" w:element="PersonName">
        <w:smartTagPr>
          <w:attr w:name="ProductID" w:val="王慶聯"/>
        </w:smartTagPr>
        <w:r w:rsidRPr="0061054E">
          <w:rPr>
            <w:rFonts w:eastAsia="標楷體" w:hint="eastAsia"/>
          </w:rPr>
          <w:t>王慶聯</w:t>
        </w:r>
      </w:smartTag>
      <w:r w:rsidRPr="0061054E">
        <w:rPr>
          <w:rFonts w:eastAsia="標楷體" w:hint="eastAsia"/>
        </w:rPr>
        <w:t>老師</w:t>
      </w:r>
      <w:r w:rsidRPr="0061054E">
        <w:rPr>
          <w:rFonts w:eastAsia="標楷體"/>
        </w:rPr>
        <w:t>)</w:t>
      </w:r>
      <w:r w:rsidRPr="0061054E">
        <w:rPr>
          <w:rFonts w:eastAsia="標楷體" w:hint="eastAsia"/>
        </w:rPr>
        <w:t>，</w:t>
      </w:r>
      <w:r w:rsidRPr="0061054E">
        <w:rPr>
          <w:rFonts w:eastAsia="標楷體"/>
        </w:rPr>
        <w:t>2</w:t>
      </w:r>
      <w:r w:rsidRPr="0061054E">
        <w:rPr>
          <w:rFonts w:eastAsia="標楷體" w:hint="eastAsia"/>
        </w:rPr>
        <w:t>名教會社工，共同關顧學生。</w:t>
      </w:r>
    </w:p>
    <w:p w:rsidR="00E451B3" w:rsidRPr="0061054E" w:rsidRDefault="00E451B3" w:rsidP="007F754B">
      <w:pPr>
        <w:ind w:left="425"/>
        <w:jc w:val="both"/>
        <w:rPr>
          <w:rFonts w:eastAsia="標楷體"/>
        </w:rPr>
      </w:pPr>
    </w:p>
    <w:p w:rsidR="00E451B3" w:rsidRPr="0061054E" w:rsidRDefault="00E451B3" w:rsidP="007F754B">
      <w:pPr>
        <w:numPr>
          <w:ilvl w:val="0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豐盛的生活意義</w:t>
      </w:r>
    </w:p>
    <w:p w:rsidR="00E451B3" w:rsidRPr="0061054E" w:rsidRDefault="00E451B3" w:rsidP="000B7193">
      <w:pPr>
        <w:ind w:left="425"/>
        <w:rPr>
          <w:rFonts w:eastAsia="標楷體"/>
        </w:rPr>
      </w:pPr>
    </w:p>
    <w:p w:rsidR="00E451B3" w:rsidRPr="0061054E" w:rsidRDefault="00E451B3" w:rsidP="000B7193">
      <w:pPr>
        <w:ind w:left="425"/>
        <w:rPr>
          <w:rFonts w:eastAsia="標楷體"/>
        </w:rPr>
      </w:pPr>
      <w:r w:rsidRPr="0061054E">
        <w:rPr>
          <w:rFonts w:eastAsia="標楷體" w:hint="eastAsia"/>
        </w:rPr>
        <w:t>再大的夢想，只要分段去做，總有一天能達成；再小的夢想，如果都不行動，哪裡都到不了。白沙矢志開闊學生的眼界，讓全校學生</w:t>
      </w:r>
      <w:r w:rsidRPr="0061054E">
        <w:rPr>
          <w:rFonts w:eastAsia="標楷體" w:hAnsi="標楷體" w:hint="eastAsia"/>
        </w:rPr>
        <w:t>「</w:t>
      </w:r>
      <w:r w:rsidRPr="0061054E">
        <w:rPr>
          <w:rFonts w:eastAsia="標楷體" w:hint="eastAsia"/>
        </w:rPr>
        <w:t>衝出香港</w:t>
      </w:r>
      <w:r w:rsidRPr="0061054E">
        <w:rPr>
          <w:rFonts w:eastAsia="標楷體" w:hAnsi="標楷體" w:hint="eastAsia"/>
        </w:rPr>
        <w:t>」</w:t>
      </w:r>
      <w:r w:rsidRPr="0061054E">
        <w:rPr>
          <w:rFonts w:eastAsia="標楷體" w:hint="eastAsia"/>
        </w:rPr>
        <w:t>。</w:t>
      </w:r>
    </w:p>
    <w:p w:rsidR="00E451B3" w:rsidRPr="0061054E" w:rsidRDefault="00E451B3" w:rsidP="000B7193">
      <w:pPr>
        <w:ind w:left="425"/>
        <w:rPr>
          <w:rFonts w:eastAsia="標楷體"/>
        </w:rPr>
      </w:pPr>
    </w:p>
    <w:p w:rsidR="00E451B3" w:rsidRPr="0061054E" w:rsidRDefault="00E451B3" w:rsidP="00BC5588">
      <w:pPr>
        <w:numPr>
          <w:ilvl w:val="1"/>
          <w:numId w:val="21"/>
        </w:numPr>
        <w:rPr>
          <w:rFonts w:eastAsia="標楷體"/>
        </w:rPr>
      </w:pPr>
      <w:r>
        <w:rPr>
          <w:rFonts w:eastAsia="標楷體" w:hint="eastAsia"/>
        </w:rPr>
        <w:t>為鼓勵學生關愛社區及國家，學校在本年二、三月組織了兩個</w:t>
      </w:r>
      <w:r w:rsidRPr="0061054E">
        <w:rPr>
          <w:rFonts w:eastAsia="標楷體" w:hint="eastAsia"/>
        </w:rPr>
        <w:t>關</w:t>
      </w:r>
      <w:r>
        <w:rPr>
          <w:rFonts w:eastAsia="標楷體" w:hint="eastAsia"/>
        </w:rPr>
        <w:t>愛團，前往中山、惠州</w:t>
      </w:r>
      <w:r w:rsidRPr="0061054E">
        <w:rPr>
          <w:rFonts w:eastAsia="標楷體" w:hint="eastAsia"/>
        </w:rPr>
        <w:t>，關懷當地特貧兒童及義教，費用由校方支付。</w:t>
      </w:r>
      <w:r>
        <w:rPr>
          <w:rFonts w:eastAsia="標楷體"/>
        </w:rPr>
        <w:t>(</w:t>
      </w:r>
      <w:r>
        <w:rPr>
          <w:rFonts w:eastAsia="標楷體" w:hint="eastAsia"/>
        </w:rPr>
        <w:t>汕頭及前海因人數不足而沒有出團</w:t>
      </w:r>
      <w:r>
        <w:rPr>
          <w:rFonts w:eastAsia="標楷體"/>
        </w:rPr>
        <w:t>)</w:t>
      </w:r>
      <w:r w:rsidRPr="0061054E">
        <w:rPr>
          <w:rFonts w:eastAsia="標楷體" w:hint="eastAsia"/>
        </w:rPr>
        <w:t>。</w:t>
      </w:r>
    </w:p>
    <w:p w:rsidR="00E451B3" w:rsidRPr="0061054E" w:rsidRDefault="00E451B3" w:rsidP="00BC5588">
      <w:pPr>
        <w:numPr>
          <w:ilvl w:val="1"/>
          <w:numId w:val="21"/>
        </w:numPr>
        <w:jc w:val="both"/>
        <w:rPr>
          <w:rFonts w:eastAsia="標楷體"/>
        </w:rPr>
      </w:pPr>
      <w:r>
        <w:rPr>
          <w:rFonts w:eastAsia="標楷體" w:hint="eastAsia"/>
        </w:rPr>
        <w:t>為加深同學對中華文化的認識，本校已</w:t>
      </w:r>
      <w:r w:rsidRPr="0061054E">
        <w:rPr>
          <w:rFonts w:eastAsia="標楷體" w:hint="eastAsia"/>
        </w:rPr>
        <w:t>於</w:t>
      </w:r>
      <w:r w:rsidRPr="0061054E">
        <w:rPr>
          <w:rFonts w:eastAsia="標楷體"/>
        </w:rPr>
        <w:t>28/3-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15"/>
        </w:smartTagPr>
        <w:r w:rsidRPr="0061054E">
          <w:rPr>
            <w:rFonts w:eastAsia="標楷體"/>
          </w:rPr>
          <w:t>1/4/15</w:t>
        </w:r>
      </w:smartTag>
      <w:r w:rsidRPr="0061054E">
        <w:rPr>
          <w:rFonts w:eastAsia="標楷體" w:hint="eastAsia"/>
        </w:rPr>
        <w:t>舉辦五天四夜名人文化史蹟考察之旅，考察地點包括上海、杭州及紹興。高中同學只須付出</w:t>
      </w:r>
      <w:r w:rsidRPr="0061054E">
        <w:rPr>
          <w:rFonts w:eastAsia="標楷體"/>
        </w:rPr>
        <w:t>1/3</w:t>
      </w:r>
      <w:r w:rsidRPr="0061054E">
        <w:rPr>
          <w:rFonts w:eastAsia="標楷體" w:hint="eastAsia"/>
        </w:rPr>
        <w:t>費用，另外</w:t>
      </w:r>
      <w:r w:rsidRPr="0061054E">
        <w:rPr>
          <w:rFonts w:eastAsia="標楷體"/>
        </w:rPr>
        <w:t>2/3</w:t>
      </w:r>
      <w:r w:rsidRPr="0061054E">
        <w:rPr>
          <w:rFonts w:eastAsia="標楷體" w:hint="eastAsia"/>
        </w:rPr>
        <w:t>費用由學校津貼。</w:t>
      </w:r>
    </w:p>
    <w:p w:rsidR="00E451B3" w:rsidRPr="0061054E" w:rsidRDefault="00E451B3" w:rsidP="00EF4A33">
      <w:pPr>
        <w:numPr>
          <w:ilvl w:val="1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暑期有大量遊學團，細節待定，容後公布。</w:t>
      </w:r>
      <w:r w:rsidRPr="0061054E">
        <w:rPr>
          <w:rFonts w:eastAsia="標楷體"/>
        </w:rPr>
        <w:t xml:space="preserve"> </w:t>
      </w:r>
    </w:p>
    <w:p w:rsidR="00E451B3" w:rsidRPr="0061054E" w:rsidRDefault="00E451B3" w:rsidP="007F754B">
      <w:pPr>
        <w:numPr>
          <w:ilvl w:val="1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全校衝出香港將在</w:t>
      </w:r>
      <w:r w:rsidRPr="0061054E">
        <w:rPr>
          <w:rFonts w:eastAsia="標楷體"/>
        </w:rPr>
        <w:t>30/10-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1"/>
          <w:attr w:name="Year" w:val="2015"/>
        </w:smartTagPr>
        <w:r w:rsidRPr="0061054E">
          <w:rPr>
            <w:rFonts w:eastAsia="標楷體"/>
          </w:rPr>
          <w:t>8/11/15</w:t>
        </w:r>
      </w:smartTag>
      <w:r w:rsidRPr="0061054E">
        <w:rPr>
          <w:rFonts w:eastAsia="標楷體" w:hint="eastAsia"/>
        </w:rPr>
        <w:t>進行，以</w:t>
      </w:r>
      <w:r w:rsidRPr="0061054E">
        <w:rPr>
          <w:rFonts w:eastAsia="標楷體" w:hAnsi="標楷體" w:hint="eastAsia"/>
        </w:rPr>
        <w:t>「</w:t>
      </w:r>
      <w:r w:rsidRPr="0061054E">
        <w:rPr>
          <w:rFonts w:eastAsia="標楷體" w:hint="eastAsia"/>
        </w:rPr>
        <w:t>學習周</w:t>
      </w:r>
      <w:r w:rsidRPr="0061054E">
        <w:rPr>
          <w:rFonts w:eastAsia="標楷體" w:hAnsi="標楷體" w:hint="eastAsia"/>
        </w:rPr>
        <w:t>」模式舉辦，</w:t>
      </w:r>
      <w:r w:rsidRPr="0061054E">
        <w:rPr>
          <w:rFonts w:eastAsia="標楷體" w:hint="eastAsia"/>
        </w:rPr>
        <w:t>共分四種學習團，細節待定，容後公布。</w:t>
      </w:r>
      <w:r>
        <w:rPr>
          <w:rFonts w:eastAsia="標楷體" w:hint="eastAsia"/>
        </w:rPr>
        <w:t>暫定安排如下</w:t>
      </w:r>
      <w:r w:rsidRPr="0061054E">
        <w:rPr>
          <w:rFonts w:eastAsia="標楷體" w:hint="eastAsia"/>
        </w:rPr>
        <w:t>：</w:t>
      </w:r>
    </w:p>
    <w:p w:rsidR="00E451B3" w:rsidRPr="0061054E" w:rsidRDefault="00E451B3" w:rsidP="00BC5588">
      <w:pPr>
        <w:numPr>
          <w:ilvl w:val="2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英語交流學習團</w:t>
      </w:r>
    </w:p>
    <w:p w:rsidR="00E451B3" w:rsidRPr="0061054E" w:rsidRDefault="00E451B3" w:rsidP="00D3266F">
      <w:pPr>
        <w:numPr>
          <w:ilvl w:val="3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澳洲：雪梨</w:t>
      </w:r>
      <w:r w:rsidRPr="0061054E">
        <w:rPr>
          <w:rFonts w:eastAsia="標楷體" w:hAnsi="標楷體" w:hint="eastAsia"/>
        </w:rPr>
        <w:t>、坎培拉、墨爾本，對象高中，已</w:t>
      </w:r>
      <w:r>
        <w:rPr>
          <w:rFonts w:eastAsia="標楷體" w:hAnsi="標楷體" w:hint="eastAsia"/>
        </w:rPr>
        <w:t>有</w:t>
      </w:r>
      <w:r w:rsidRPr="0061054E">
        <w:rPr>
          <w:rFonts w:eastAsia="標楷體"/>
        </w:rPr>
        <w:t>14</w:t>
      </w:r>
      <w:r w:rsidRPr="0061054E">
        <w:rPr>
          <w:rFonts w:eastAsia="標楷體" w:hAnsi="標楷體" w:hint="eastAsia"/>
        </w:rPr>
        <w:t>人完成報名</w:t>
      </w:r>
      <w:r w:rsidRPr="0061054E">
        <w:rPr>
          <w:rFonts w:eastAsia="標楷體" w:hint="eastAsia"/>
        </w:rPr>
        <w:t>。</w:t>
      </w:r>
    </w:p>
    <w:p w:rsidR="00E451B3" w:rsidRPr="0061054E" w:rsidRDefault="00E451B3" w:rsidP="00D3266F">
      <w:pPr>
        <w:numPr>
          <w:ilvl w:val="3"/>
          <w:numId w:val="21"/>
        </w:numPr>
        <w:rPr>
          <w:rFonts w:eastAsia="標楷體"/>
        </w:rPr>
      </w:pPr>
      <w:r w:rsidRPr="00560334">
        <w:rPr>
          <w:rFonts w:eastAsia="標楷體" w:hint="eastAsia"/>
        </w:rPr>
        <w:t>新加坡</w:t>
      </w:r>
      <w:r w:rsidRPr="0061054E">
        <w:rPr>
          <w:rFonts w:eastAsia="標楷體" w:hint="eastAsia"/>
        </w:rPr>
        <w:t>：對象初中。</w:t>
      </w:r>
    </w:p>
    <w:p w:rsidR="00E451B3" w:rsidRPr="0061054E" w:rsidRDefault="00E451B3" w:rsidP="00D3266F">
      <w:pPr>
        <w:numPr>
          <w:ilvl w:val="2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升學考察交流團：台灣</w:t>
      </w:r>
      <w:r w:rsidRPr="0061054E">
        <w:rPr>
          <w:rFonts w:eastAsia="標楷體" w:hAnsi="標楷體" w:hint="eastAsia"/>
        </w:rPr>
        <w:t>、</w:t>
      </w:r>
      <w:r w:rsidRPr="0061054E">
        <w:rPr>
          <w:rFonts w:eastAsia="標楷體" w:hint="eastAsia"/>
        </w:rPr>
        <w:t>廣州大學城</w:t>
      </w:r>
      <w:r w:rsidRPr="0061054E">
        <w:rPr>
          <w:rFonts w:eastAsia="標楷體" w:hAnsi="標楷體" w:hint="eastAsia"/>
        </w:rPr>
        <w:t>、</w:t>
      </w:r>
      <w:r w:rsidRPr="0061054E">
        <w:rPr>
          <w:rFonts w:eastAsia="標楷體" w:hint="eastAsia"/>
        </w:rPr>
        <w:t>浸會大學珠海分校，對象高中。</w:t>
      </w:r>
    </w:p>
    <w:p w:rsidR="00E451B3" w:rsidRPr="0061054E" w:rsidRDefault="00E451B3" w:rsidP="00D3266F">
      <w:pPr>
        <w:numPr>
          <w:ilvl w:val="2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關愛學習體驗團：以關愛特貧兒童為目標，親身深入廣西、福建、四川的兒童村和孤兒院，關愛特貧兒童的需要，並進行義教活動，對象高中。</w:t>
      </w:r>
      <w:r w:rsidRPr="0061054E">
        <w:rPr>
          <w:rFonts w:eastAsia="標楷體"/>
        </w:rPr>
        <w:t xml:space="preserve"> </w:t>
      </w:r>
    </w:p>
    <w:p w:rsidR="00E451B3" w:rsidRDefault="00E451B3" w:rsidP="00D3266F">
      <w:pPr>
        <w:numPr>
          <w:ilvl w:val="2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文化學習交流團：走訪新會</w:t>
      </w:r>
      <w:r w:rsidRPr="0061054E">
        <w:rPr>
          <w:rFonts w:eastAsia="標楷體" w:hAnsi="標楷體" w:hint="eastAsia"/>
        </w:rPr>
        <w:t>、江門、華東線，</w:t>
      </w:r>
      <w:r w:rsidRPr="0061054E">
        <w:rPr>
          <w:rFonts w:eastAsia="標楷體" w:hint="eastAsia"/>
        </w:rPr>
        <w:t>對象全校。</w:t>
      </w:r>
    </w:p>
    <w:p w:rsidR="00E451B3" w:rsidRPr="0061054E" w:rsidRDefault="00E451B3" w:rsidP="00D3266F">
      <w:pPr>
        <w:numPr>
          <w:ilvl w:val="2"/>
          <w:numId w:val="21"/>
        </w:numPr>
        <w:rPr>
          <w:rFonts w:eastAsia="標楷體"/>
        </w:rPr>
      </w:pPr>
      <w:r>
        <w:rPr>
          <w:rFonts w:eastAsia="標楷體" w:hint="eastAsia"/>
        </w:rPr>
        <w:t>期望讓中六畢業生組成畢業班交流團</w:t>
      </w:r>
      <w:r>
        <w:rPr>
          <w:rFonts w:eastAsia="標楷體"/>
        </w:rPr>
        <w:t>(Graduation Trip)</w:t>
      </w:r>
      <w:r>
        <w:rPr>
          <w:rFonts w:eastAsia="標楷體" w:hint="eastAsia"/>
        </w:rPr>
        <w:t>，承傳下去，成為白沙特色</w:t>
      </w:r>
      <w:r w:rsidRPr="0061054E">
        <w:rPr>
          <w:rFonts w:eastAsia="標楷體" w:hint="eastAsia"/>
        </w:rPr>
        <w:t>。</w:t>
      </w:r>
    </w:p>
    <w:p w:rsidR="00E451B3" w:rsidRPr="0061054E" w:rsidRDefault="00E451B3" w:rsidP="00526967">
      <w:pPr>
        <w:rPr>
          <w:rFonts w:eastAsia="標楷體"/>
        </w:rPr>
      </w:pPr>
    </w:p>
    <w:p w:rsidR="00E451B3" w:rsidRPr="0061054E" w:rsidRDefault="00E451B3" w:rsidP="00526967">
      <w:pPr>
        <w:rPr>
          <w:rFonts w:eastAsia="標楷體"/>
        </w:rPr>
      </w:pPr>
    </w:p>
    <w:p w:rsidR="00E451B3" w:rsidRPr="0061054E" w:rsidRDefault="00E451B3" w:rsidP="00F07F8C">
      <w:pPr>
        <w:ind w:left="480" w:hanging="480"/>
        <w:jc w:val="center"/>
        <w:rPr>
          <w:rFonts w:eastAsia="標楷體"/>
        </w:rPr>
      </w:pPr>
    </w:p>
    <w:p w:rsidR="00E451B3" w:rsidRPr="0061054E" w:rsidRDefault="00E451B3" w:rsidP="00BC5588">
      <w:pPr>
        <w:numPr>
          <w:ilvl w:val="0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彩虹的生涯規劃</w:t>
      </w:r>
    </w:p>
    <w:p w:rsidR="00E451B3" w:rsidRPr="0061054E" w:rsidRDefault="00E451B3" w:rsidP="001731E7">
      <w:pPr>
        <w:ind w:left="425"/>
        <w:rPr>
          <w:rFonts w:eastAsia="標楷體"/>
        </w:rPr>
      </w:pPr>
    </w:p>
    <w:p w:rsidR="00E451B3" w:rsidRPr="0061054E" w:rsidRDefault="00E451B3" w:rsidP="001731E7">
      <w:pPr>
        <w:ind w:left="425"/>
        <w:rPr>
          <w:rFonts w:eastAsia="細明體"/>
        </w:rPr>
      </w:pPr>
      <w:r w:rsidRPr="0061054E">
        <w:rPr>
          <w:rFonts w:eastAsia="標楷體" w:hint="eastAsia"/>
        </w:rPr>
        <w:t>每個孩子只要有機會，都可以享受成功的經驗。</w:t>
      </w:r>
      <w:r>
        <w:rPr>
          <w:rFonts w:eastAsia="標楷體" w:hint="eastAsia"/>
        </w:rPr>
        <w:t>因為每個孩子都可教，每個孩子都可成功</w:t>
      </w:r>
      <w:r>
        <w:rPr>
          <w:rFonts w:ascii="標楷體" w:eastAsia="標楷體" w:hAnsi="標楷體" w:hint="eastAsia"/>
        </w:rPr>
        <w:t>。</w:t>
      </w:r>
      <w:r w:rsidRPr="0061054E">
        <w:rPr>
          <w:rFonts w:eastAsia="標楷體" w:hint="eastAsia"/>
        </w:rPr>
        <w:t>白沙竭力培育學生求知若渴，謙虛若愚。</w:t>
      </w:r>
      <w:r w:rsidRPr="0061054E">
        <w:rPr>
          <w:rFonts w:eastAsia="標楷體"/>
        </w:rPr>
        <w:t>(</w:t>
      </w:r>
      <w:r w:rsidRPr="0061054E">
        <w:rPr>
          <w:rFonts w:eastAsia="細明體"/>
        </w:rPr>
        <w:t>Stay hungry, stay foolish).</w:t>
      </w:r>
    </w:p>
    <w:p w:rsidR="00E451B3" w:rsidRPr="0061054E" w:rsidRDefault="00E451B3" w:rsidP="001731E7">
      <w:pPr>
        <w:ind w:left="425"/>
        <w:rPr>
          <w:rFonts w:eastAsia="標楷體"/>
        </w:rPr>
      </w:pPr>
    </w:p>
    <w:p w:rsidR="00E451B3" w:rsidRPr="0061054E" w:rsidRDefault="00E451B3" w:rsidP="00572505">
      <w:pPr>
        <w:numPr>
          <w:ilvl w:val="1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與中文大學合作，成功申請優質教育基金，進行「香港社會創業與社群建設」計劃，來年春節進行聯校經營年宵活動，推動社企學習。</w:t>
      </w:r>
    </w:p>
    <w:p w:rsidR="00E451B3" w:rsidRPr="0061054E" w:rsidRDefault="00E451B3" w:rsidP="00572505">
      <w:pPr>
        <w:numPr>
          <w:ilvl w:val="1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白沙已與德愛</w:t>
      </w:r>
      <w:r w:rsidRPr="0061054E">
        <w:rPr>
          <w:rFonts w:eastAsia="標楷體" w:hAnsi="標楷體" w:hint="eastAsia"/>
        </w:rPr>
        <w:t>、粉嶺救恩、路德會西門英才、堅樂、田家炳</w:t>
      </w:r>
      <w:r w:rsidRPr="0061054E">
        <w:rPr>
          <w:rFonts w:eastAsia="標楷體"/>
        </w:rPr>
        <w:t>......</w:t>
      </w:r>
      <w:r w:rsidRPr="0061054E">
        <w:rPr>
          <w:rFonts w:eastAsia="標楷體" w:hAnsi="標楷體" w:hint="eastAsia"/>
        </w:rPr>
        <w:t>等多間中學結合成夥伴關係，以本校為中心，推動中、英文跨校口語訓練</w:t>
      </w:r>
      <w:r w:rsidRPr="0061054E">
        <w:rPr>
          <w:rFonts w:eastAsia="標楷體" w:hint="eastAsia"/>
        </w:rPr>
        <w:t>。</w:t>
      </w:r>
    </w:p>
    <w:p w:rsidR="00E451B3" w:rsidRPr="0061054E" w:rsidRDefault="00E451B3" w:rsidP="00572505">
      <w:pPr>
        <w:numPr>
          <w:ilvl w:val="1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白沙已與風彩中學合作，推動跨校通識科學習。</w:t>
      </w:r>
    </w:p>
    <w:p w:rsidR="00E451B3" w:rsidRPr="0061054E" w:rsidRDefault="00E451B3" w:rsidP="00BC5588">
      <w:pPr>
        <w:numPr>
          <w:ilvl w:val="1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浸會大學大學體驗營：</w:t>
      </w:r>
      <w:r>
        <w:rPr>
          <w:rFonts w:eastAsia="標楷體"/>
        </w:rPr>
        <w:t xml:space="preserve">7-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7"/>
          <w:attr w:name="Year" w:val="2015"/>
        </w:smartTagPr>
        <w:r>
          <w:rPr>
            <w:rFonts w:eastAsia="標楷體"/>
          </w:rPr>
          <w:t>9</w:t>
        </w:r>
        <w:r w:rsidRPr="0061054E">
          <w:rPr>
            <w:rFonts w:eastAsia="標楷體"/>
          </w:rPr>
          <w:t>/7/15</w:t>
        </w:r>
      </w:smartTag>
      <w:r w:rsidRPr="0061054E">
        <w:rPr>
          <w:rFonts w:eastAsia="標楷體" w:hint="eastAsia"/>
        </w:rPr>
        <w:t>，前往浸會大學珠海分校，由大學講師任教本科，對象為中四學生，</w:t>
      </w:r>
      <w:r>
        <w:rPr>
          <w:rFonts w:eastAsia="標楷體" w:hint="eastAsia"/>
        </w:rPr>
        <w:t>名額</w:t>
      </w:r>
      <w:r>
        <w:rPr>
          <w:rFonts w:eastAsia="標楷體"/>
        </w:rPr>
        <w:t>30</w:t>
      </w:r>
      <w:r>
        <w:rPr>
          <w:rFonts w:eastAsia="標楷體" w:hint="eastAsia"/>
        </w:rPr>
        <w:t>名</w:t>
      </w:r>
      <w:r w:rsidRPr="0061054E">
        <w:rPr>
          <w:rFonts w:eastAsia="標楷體" w:hint="eastAsia"/>
        </w:rPr>
        <w:t>，費用由校方支付，只收</w:t>
      </w:r>
      <w:r w:rsidRPr="0061054E">
        <w:rPr>
          <w:rFonts w:eastAsia="標楷體"/>
        </w:rPr>
        <w:t>$200</w:t>
      </w:r>
      <w:r w:rsidRPr="0061054E">
        <w:rPr>
          <w:rFonts w:eastAsia="標楷體" w:hint="eastAsia"/>
        </w:rPr>
        <w:t>報名費。細節待定，容後公布。</w:t>
      </w:r>
    </w:p>
    <w:p w:rsidR="00E451B3" w:rsidRPr="0061054E" w:rsidRDefault="00E451B3" w:rsidP="00BC5588">
      <w:pPr>
        <w:numPr>
          <w:ilvl w:val="1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香港大學英語學習營：</w:t>
      </w:r>
      <w:r w:rsidRPr="0061054E">
        <w:rPr>
          <w:rFonts w:eastAsia="標楷體"/>
        </w:rPr>
        <w:t>21-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7"/>
          <w:attr w:name="Year" w:val="2015"/>
        </w:smartTagPr>
        <w:r w:rsidRPr="0061054E">
          <w:rPr>
            <w:rFonts w:eastAsia="標楷體"/>
          </w:rPr>
          <w:t>25/7/15</w:t>
        </w:r>
      </w:smartTag>
      <w:r w:rsidRPr="0061054E">
        <w:rPr>
          <w:rFonts w:eastAsia="標楷體" w:hint="eastAsia"/>
        </w:rPr>
        <w:t>，首三天前往香港大學上課，每天六小時，由港大附屬學院講師任教；最後兩天為營會，英語活動教學，對象為中五學生，</w:t>
      </w:r>
      <w:r>
        <w:rPr>
          <w:rFonts w:eastAsia="標楷體" w:hint="eastAsia"/>
        </w:rPr>
        <w:t>名額</w:t>
      </w:r>
      <w:r w:rsidRPr="0061054E">
        <w:rPr>
          <w:rFonts w:eastAsia="標楷體"/>
        </w:rPr>
        <w:t>25</w:t>
      </w:r>
      <w:r>
        <w:rPr>
          <w:rFonts w:eastAsia="標楷體" w:hint="eastAsia"/>
        </w:rPr>
        <w:t>名</w:t>
      </w:r>
      <w:r w:rsidRPr="0061054E">
        <w:rPr>
          <w:rFonts w:eastAsia="標楷體" w:hint="eastAsia"/>
        </w:rPr>
        <w:t>，費用由校方支付，只收</w:t>
      </w:r>
      <w:r w:rsidRPr="0061054E">
        <w:rPr>
          <w:rFonts w:eastAsia="標楷體"/>
        </w:rPr>
        <w:t>$200</w:t>
      </w:r>
      <w:r w:rsidRPr="0061054E">
        <w:rPr>
          <w:rFonts w:eastAsia="標楷體" w:hint="eastAsia"/>
        </w:rPr>
        <w:t>報名費。通過持續評估的學生，報讀港大副學位或高級文憑的學生，可獲三個學分豁免。細節待定，容後公布。</w:t>
      </w:r>
    </w:p>
    <w:p w:rsidR="00E451B3" w:rsidRPr="0061054E" w:rsidRDefault="00E451B3" w:rsidP="00BC5588">
      <w:pPr>
        <w:numPr>
          <w:ilvl w:val="1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國營企業工商實習：</w:t>
      </w:r>
      <w:r>
        <w:rPr>
          <w:rFonts w:eastAsia="標楷體"/>
        </w:rPr>
        <w:t>13/6-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7"/>
          <w:attr w:name="Year" w:val="2015"/>
        </w:smartTagPr>
        <w:r>
          <w:rPr>
            <w:rFonts w:eastAsia="標楷體"/>
          </w:rPr>
          <w:t>12/7/15</w:t>
        </w:r>
      </w:smartTag>
      <w:r w:rsidRPr="0061054E">
        <w:rPr>
          <w:rFonts w:eastAsia="標楷體" w:hint="eastAsia"/>
        </w:rPr>
        <w:t>，前往</w:t>
      </w:r>
      <w:r w:rsidRPr="0061054E">
        <w:rPr>
          <w:rFonts w:eastAsia="標楷體" w:hAnsi="標楷體" w:hint="eastAsia"/>
        </w:rPr>
        <w:t>廣</w:t>
      </w:r>
      <w:r>
        <w:rPr>
          <w:rFonts w:eastAsia="標楷體" w:hAnsi="標楷體" w:hint="eastAsia"/>
        </w:rPr>
        <w:t>東</w:t>
      </w:r>
      <w:r w:rsidRPr="0061054E">
        <w:rPr>
          <w:rFonts w:eastAsia="標楷體" w:hAnsi="標楷體" w:hint="eastAsia"/>
        </w:rPr>
        <w:t>、廣西等</w:t>
      </w:r>
      <w:r w:rsidRPr="0061054E">
        <w:rPr>
          <w:rFonts w:eastAsia="標楷體" w:hint="eastAsia"/>
        </w:rPr>
        <w:t>國營企業進行工商實習，對象為中六學生，</w:t>
      </w:r>
      <w:r>
        <w:rPr>
          <w:rFonts w:eastAsia="標楷體" w:hint="eastAsia"/>
        </w:rPr>
        <w:t>名額</w:t>
      </w:r>
      <w:r>
        <w:rPr>
          <w:rFonts w:eastAsia="標楷體"/>
        </w:rPr>
        <w:t>10</w:t>
      </w:r>
      <w:r>
        <w:rPr>
          <w:rFonts w:eastAsia="標楷體" w:hint="eastAsia"/>
        </w:rPr>
        <w:t>名，</w:t>
      </w:r>
      <w:r w:rsidRPr="0061054E">
        <w:rPr>
          <w:rFonts w:eastAsia="標楷體" w:hint="eastAsia"/>
        </w:rPr>
        <w:t>費用由校方支付</w:t>
      </w:r>
      <w:r w:rsidRPr="0061054E">
        <w:rPr>
          <w:rFonts w:eastAsia="標楷體"/>
        </w:rPr>
        <w:t>(</w:t>
      </w:r>
      <w:r w:rsidRPr="0061054E">
        <w:rPr>
          <w:rFonts w:eastAsia="標楷體" w:hint="eastAsia"/>
        </w:rPr>
        <w:t>不包飲食</w:t>
      </w:r>
      <w:r w:rsidRPr="0061054E">
        <w:rPr>
          <w:rFonts w:eastAsia="標楷體"/>
        </w:rPr>
        <w:t>)</w:t>
      </w:r>
      <w:r w:rsidRPr="0061054E">
        <w:rPr>
          <w:rFonts w:eastAsia="標楷體" w:hint="eastAsia"/>
        </w:rPr>
        <w:t>，只收</w:t>
      </w:r>
      <w:r w:rsidRPr="0061054E">
        <w:rPr>
          <w:rFonts w:eastAsia="標楷體"/>
        </w:rPr>
        <w:t>$200</w:t>
      </w:r>
      <w:r w:rsidRPr="0061054E">
        <w:rPr>
          <w:rFonts w:eastAsia="標楷體" w:hint="eastAsia"/>
        </w:rPr>
        <w:t>報名費。細節待定，容後公布。</w:t>
      </w:r>
    </w:p>
    <w:p w:rsidR="00E451B3" w:rsidRPr="0061054E" w:rsidRDefault="00E451B3" w:rsidP="00BC5588">
      <w:pPr>
        <w:numPr>
          <w:ilvl w:val="1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師友計劃：已逐漸從一般關懷推進至工商實習的目標。</w:t>
      </w:r>
    </w:p>
    <w:p w:rsidR="00E451B3" w:rsidRPr="0061054E" w:rsidRDefault="00E451B3" w:rsidP="0081622C">
      <w:pPr>
        <w:ind w:left="480" w:hanging="480"/>
        <w:jc w:val="both"/>
        <w:rPr>
          <w:rFonts w:eastAsia="標楷體"/>
        </w:rPr>
      </w:pPr>
    </w:p>
    <w:p w:rsidR="00E451B3" w:rsidRPr="0061054E" w:rsidRDefault="00E451B3" w:rsidP="001731E7">
      <w:pPr>
        <w:numPr>
          <w:ilvl w:val="0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四十周年綻放姿彩</w:t>
      </w:r>
    </w:p>
    <w:p w:rsidR="00E451B3" w:rsidRPr="0061054E" w:rsidRDefault="00E451B3" w:rsidP="00B348DC">
      <w:pPr>
        <w:ind w:left="905" w:hanging="480"/>
        <w:jc w:val="both"/>
        <w:rPr>
          <w:rFonts w:eastAsia="標楷體"/>
        </w:rPr>
      </w:pPr>
    </w:p>
    <w:p w:rsidR="00E451B3" w:rsidRPr="0061054E" w:rsidRDefault="00E451B3" w:rsidP="00B348DC">
      <w:pPr>
        <w:ind w:left="905" w:hanging="480"/>
        <w:jc w:val="both"/>
        <w:rPr>
          <w:rFonts w:eastAsia="標楷體"/>
        </w:rPr>
      </w:pPr>
      <w:r w:rsidRPr="0061054E">
        <w:rPr>
          <w:rFonts w:eastAsia="標楷體" w:hint="eastAsia"/>
        </w:rPr>
        <w:t>歲月流金，一滴汗</w:t>
      </w:r>
      <w:r w:rsidRPr="0061054E">
        <w:rPr>
          <w:rFonts w:eastAsia="標楷體" w:hAnsi="標楷體" w:hint="eastAsia"/>
        </w:rPr>
        <w:t>、一點情，一個愛的校園</w:t>
      </w:r>
      <w:r w:rsidRPr="0061054E">
        <w:rPr>
          <w:rFonts w:eastAsia="標楷體" w:hint="eastAsia"/>
        </w:rPr>
        <w:t>。</w:t>
      </w:r>
    </w:p>
    <w:p w:rsidR="00E451B3" w:rsidRPr="0061054E" w:rsidRDefault="00E451B3" w:rsidP="00B348DC">
      <w:pPr>
        <w:ind w:left="905" w:hanging="480"/>
        <w:jc w:val="both"/>
        <w:rPr>
          <w:rFonts w:eastAsia="標楷體"/>
        </w:rPr>
      </w:pPr>
    </w:p>
    <w:p w:rsidR="00E451B3" w:rsidRPr="0061054E" w:rsidRDefault="00E451B3" w:rsidP="00B348DC">
      <w:pPr>
        <w:numPr>
          <w:ilvl w:val="1"/>
          <w:numId w:val="21"/>
        </w:numPr>
        <w:rPr>
          <w:rFonts w:eastAsia="標楷體"/>
        </w:rPr>
      </w:pPr>
      <w:r w:rsidRPr="0061054E">
        <w:rPr>
          <w:rFonts w:eastAsia="標楷體"/>
        </w:rPr>
        <w:t>11</w:t>
      </w:r>
      <w:r w:rsidRPr="0061054E">
        <w:rPr>
          <w:rFonts w:eastAsia="標楷體" w:hint="eastAsia"/>
        </w:rPr>
        <w:t>月</w:t>
      </w:r>
      <w:r w:rsidRPr="0061054E">
        <w:rPr>
          <w:rFonts w:eastAsia="標楷體"/>
        </w:rPr>
        <w:t>2</w:t>
      </w:r>
      <w:r>
        <w:rPr>
          <w:rFonts w:eastAsia="標楷體"/>
        </w:rPr>
        <w:t>1-22</w:t>
      </w:r>
      <w:r w:rsidRPr="0061054E">
        <w:rPr>
          <w:rFonts w:eastAsia="標楷體" w:hint="eastAsia"/>
        </w:rPr>
        <w:t>日：四十周年開放日</w:t>
      </w:r>
    </w:p>
    <w:p w:rsidR="00E451B3" w:rsidRPr="0061054E" w:rsidRDefault="00E451B3" w:rsidP="00B348DC">
      <w:pPr>
        <w:numPr>
          <w:ilvl w:val="1"/>
          <w:numId w:val="21"/>
        </w:numPr>
        <w:rPr>
          <w:rFonts w:eastAsia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2"/>
          <w:attr w:name="Year" w:val="2015"/>
        </w:smartTagPr>
        <w:r w:rsidRPr="0061054E">
          <w:rPr>
            <w:rFonts w:eastAsia="標楷體"/>
          </w:rPr>
          <w:t>12</w:t>
        </w:r>
        <w:r w:rsidRPr="0061054E">
          <w:rPr>
            <w:rFonts w:eastAsia="標楷體" w:hint="eastAsia"/>
          </w:rPr>
          <w:t>月</w:t>
        </w:r>
        <w:r w:rsidRPr="0061054E">
          <w:rPr>
            <w:rFonts w:eastAsia="標楷體"/>
          </w:rPr>
          <w:t>18</w:t>
        </w:r>
        <w:r w:rsidRPr="0061054E">
          <w:rPr>
            <w:rFonts w:eastAsia="標楷體" w:hint="eastAsia"/>
          </w:rPr>
          <w:t>日</w:t>
        </w:r>
      </w:smartTag>
      <w:r w:rsidRPr="0061054E">
        <w:rPr>
          <w:rFonts w:eastAsia="標楷體" w:hint="eastAsia"/>
        </w:rPr>
        <w:t>：</w:t>
      </w:r>
    </w:p>
    <w:p w:rsidR="00E451B3" w:rsidRPr="0061054E" w:rsidRDefault="00E451B3" w:rsidP="00B348DC">
      <w:pPr>
        <w:numPr>
          <w:ilvl w:val="2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上午：奔向彩虹</w:t>
      </w:r>
      <w:r w:rsidRPr="0061054E">
        <w:rPr>
          <w:rFonts w:eastAsia="標楷體"/>
        </w:rPr>
        <w:t xml:space="preserve">(Color Run) </w:t>
      </w:r>
      <w:r w:rsidRPr="0061054E">
        <w:rPr>
          <w:rFonts w:eastAsia="標楷體" w:hAnsi="標楷體" w:hint="eastAsia"/>
        </w:rPr>
        <w:t>、</w:t>
      </w:r>
      <w:r w:rsidRPr="0061054E">
        <w:rPr>
          <w:rFonts w:eastAsia="標楷體" w:hint="eastAsia"/>
        </w:rPr>
        <w:t>步行籌款</w:t>
      </w:r>
      <w:r w:rsidRPr="0061054E">
        <w:rPr>
          <w:rFonts w:eastAsia="標楷體" w:hAnsi="標楷體" w:hint="eastAsia"/>
        </w:rPr>
        <w:t>、</w:t>
      </w:r>
      <w:r w:rsidRPr="0061054E">
        <w:rPr>
          <w:rFonts w:eastAsia="標楷體" w:hint="eastAsia"/>
        </w:rPr>
        <w:t>便服日、第二屆師友計劃。</w:t>
      </w:r>
    </w:p>
    <w:p w:rsidR="00E451B3" w:rsidRPr="0061054E" w:rsidRDefault="00E451B3" w:rsidP="00B348DC">
      <w:pPr>
        <w:numPr>
          <w:ilvl w:val="2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中午：校友重聚</w:t>
      </w:r>
      <w:r w:rsidRPr="0061054E">
        <w:rPr>
          <w:rFonts w:eastAsia="標楷體" w:hAnsi="標楷體" w:hint="eastAsia"/>
        </w:rPr>
        <w:t>、文</w:t>
      </w:r>
      <w:r w:rsidRPr="0061054E">
        <w:rPr>
          <w:rFonts w:eastAsia="標楷體" w:hint="eastAsia"/>
        </w:rPr>
        <w:t>娛及康樂活動。</w:t>
      </w:r>
    </w:p>
    <w:p w:rsidR="00E451B3" w:rsidRPr="0061054E" w:rsidRDefault="00E451B3" w:rsidP="00B348DC">
      <w:pPr>
        <w:numPr>
          <w:ilvl w:val="2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晚上：校史廊開幕禮</w:t>
      </w:r>
      <w:r w:rsidRPr="0061054E">
        <w:rPr>
          <w:rFonts w:eastAsia="標楷體" w:hAnsi="標楷體" w:hint="eastAsia"/>
        </w:rPr>
        <w:t>、</w:t>
      </w:r>
      <w:r w:rsidRPr="0061054E">
        <w:rPr>
          <w:rFonts w:eastAsia="標楷體" w:hint="eastAsia"/>
        </w:rPr>
        <w:t>千人宴</w:t>
      </w:r>
      <w:r w:rsidRPr="0061054E">
        <w:rPr>
          <w:rFonts w:eastAsia="標楷體" w:hAnsi="標楷體" w:hint="eastAsia"/>
        </w:rPr>
        <w:t>、</w:t>
      </w:r>
      <w:r w:rsidRPr="0061054E">
        <w:rPr>
          <w:rFonts w:eastAsia="標楷體" w:hint="eastAsia"/>
        </w:rPr>
        <w:t>第二屆師友計劃。</w:t>
      </w:r>
    </w:p>
    <w:p w:rsidR="00E451B3" w:rsidRPr="0061054E" w:rsidRDefault="00E451B3" w:rsidP="00B348DC">
      <w:pPr>
        <w:numPr>
          <w:ilvl w:val="2"/>
          <w:numId w:val="21"/>
        </w:numPr>
        <w:rPr>
          <w:rFonts w:eastAsia="標楷體"/>
        </w:rPr>
      </w:pPr>
      <w:r w:rsidRPr="0061054E">
        <w:rPr>
          <w:rFonts w:eastAsia="標楷體"/>
        </w:rPr>
        <w:t>40</w:t>
      </w:r>
      <w:r w:rsidRPr="0061054E">
        <w:rPr>
          <w:rFonts w:eastAsia="標楷體" w:hint="eastAsia"/>
        </w:rPr>
        <w:t>周年流金歲月相簿集</w:t>
      </w:r>
      <w:r w:rsidRPr="0061054E">
        <w:rPr>
          <w:rFonts w:eastAsia="標楷體"/>
        </w:rPr>
        <w:t>(</w:t>
      </w:r>
      <w:r w:rsidRPr="0061054E">
        <w:rPr>
          <w:rFonts w:eastAsia="標楷體" w:hint="eastAsia"/>
        </w:rPr>
        <w:t>全日發售</w:t>
      </w:r>
      <w:r w:rsidRPr="0061054E">
        <w:rPr>
          <w:rFonts w:eastAsia="標楷體"/>
        </w:rPr>
        <w:t>)</w:t>
      </w:r>
      <w:r w:rsidRPr="0061054E">
        <w:rPr>
          <w:rFonts w:eastAsia="標楷體" w:hint="eastAsia"/>
        </w:rPr>
        <w:t>。</w:t>
      </w:r>
    </w:p>
    <w:p w:rsidR="00E451B3" w:rsidRPr="0061054E" w:rsidRDefault="00E451B3" w:rsidP="0081622C">
      <w:pPr>
        <w:ind w:left="480" w:hanging="480"/>
        <w:jc w:val="both"/>
        <w:rPr>
          <w:rFonts w:eastAsia="標楷體"/>
        </w:rPr>
      </w:pPr>
    </w:p>
    <w:p w:rsidR="00E451B3" w:rsidRPr="0061054E" w:rsidRDefault="00E451B3" w:rsidP="00A60FED">
      <w:pPr>
        <w:numPr>
          <w:ilvl w:val="0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基礎及電子建設</w:t>
      </w:r>
    </w:p>
    <w:p w:rsidR="00E451B3" w:rsidRPr="0061054E" w:rsidRDefault="00E451B3" w:rsidP="00B348DC">
      <w:pPr>
        <w:jc w:val="both"/>
        <w:rPr>
          <w:rFonts w:eastAsia="標楷體"/>
        </w:rPr>
      </w:pPr>
    </w:p>
    <w:p w:rsidR="00E451B3" w:rsidRPr="0061054E" w:rsidRDefault="00E451B3" w:rsidP="00773C0E">
      <w:pPr>
        <w:ind w:left="480" w:hanging="55"/>
        <w:jc w:val="both"/>
        <w:rPr>
          <w:rFonts w:eastAsia="標楷體"/>
        </w:rPr>
      </w:pPr>
      <w:r w:rsidRPr="0061054E">
        <w:rPr>
          <w:rFonts w:eastAsia="標楷體" w:hint="eastAsia"/>
        </w:rPr>
        <w:t>地靈人傑，人傑地靈。想要改變一個人，必先改變其環境。學校在五年內投放</w:t>
      </w:r>
      <w:r>
        <w:rPr>
          <w:rFonts w:eastAsia="標楷體" w:hint="eastAsia"/>
        </w:rPr>
        <w:t>仟</w:t>
      </w:r>
      <w:r w:rsidRPr="0061054E">
        <w:rPr>
          <w:rFonts w:eastAsia="標楷體" w:hint="eastAsia"/>
        </w:rPr>
        <w:t>萬圓增加</w:t>
      </w:r>
      <w:r w:rsidRPr="0061054E">
        <w:rPr>
          <w:rFonts w:eastAsia="標楷體" w:hAnsi="標楷體" w:hint="eastAsia"/>
        </w:rPr>
        <w:t>、</w:t>
      </w:r>
      <w:r w:rsidRPr="0061054E">
        <w:rPr>
          <w:rFonts w:eastAsia="標楷體" w:hint="eastAsia"/>
        </w:rPr>
        <w:t>改善下列基建，提升學生歸屬感及競爭力：</w:t>
      </w:r>
    </w:p>
    <w:p w:rsidR="00E451B3" w:rsidRPr="0061054E" w:rsidRDefault="00E451B3" w:rsidP="00773C0E">
      <w:pPr>
        <w:ind w:left="480" w:hanging="55"/>
        <w:jc w:val="both"/>
        <w:rPr>
          <w:rFonts w:eastAsia="標楷體"/>
        </w:rPr>
      </w:pPr>
    </w:p>
    <w:p w:rsidR="00E451B3" w:rsidRPr="0061054E" w:rsidRDefault="00E451B3" w:rsidP="00F2186E">
      <w:pPr>
        <w:numPr>
          <w:ilvl w:val="1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已興建多媒體英</w:t>
      </w:r>
      <w:r w:rsidRPr="00CE2686">
        <w:rPr>
          <w:rFonts w:eastAsia="標楷體" w:hint="eastAsia"/>
        </w:rPr>
        <w:t>語</w:t>
      </w:r>
      <w:r w:rsidRPr="0061054E">
        <w:rPr>
          <w:rFonts w:eastAsia="標楷體" w:hint="eastAsia"/>
        </w:rPr>
        <w:t>閣，購買大量平板電腦</w:t>
      </w:r>
      <w:r w:rsidRPr="0061054E">
        <w:rPr>
          <w:rFonts w:eastAsia="標楷體"/>
        </w:rPr>
        <w:t>I-pad</w:t>
      </w:r>
      <w:r w:rsidRPr="0061054E">
        <w:rPr>
          <w:rFonts w:eastAsia="標楷體" w:hint="eastAsia"/>
        </w:rPr>
        <w:t>，推動協作學習。</w:t>
      </w:r>
    </w:p>
    <w:p w:rsidR="00E451B3" w:rsidRPr="0061054E" w:rsidRDefault="00E451B3" w:rsidP="00F2186E">
      <w:pPr>
        <w:numPr>
          <w:ilvl w:val="1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下學年，全校</w:t>
      </w:r>
      <w:r w:rsidRPr="0061054E">
        <w:rPr>
          <w:rFonts w:eastAsia="標楷體"/>
        </w:rPr>
        <w:t xml:space="preserve"> WiFi </w:t>
      </w:r>
      <w:r w:rsidRPr="0061054E">
        <w:rPr>
          <w:rFonts w:eastAsia="標楷體" w:hint="eastAsia"/>
        </w:rPr>
        <w:t>無線上網，逐步推動自主及電子書學習。</w:t>
      </w:r>
    </w:p>
    <w:p w:rsidR="00E451B3" w:rsidRPr="0061054E" w:rsidRDefault="00E451B3" w:rsidP="00773C0E">
      <w:pPr>
        <w:numPr>
          <w:ilvl w:val="1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逐步將</w:t>
      </w:r>
      <w:r w:rsidRPr="0061054E">
        <w:rPr>
          <w:rFonts w:eastAsia="標楷體"/>
        </w:rPr>
        <w:t>24</w:t>
      </w:r>
      <w:r w:rsidRPr="0061054E">
        <w:rPr>
          <w:rFonts w:eastAsia="標楷體" w:hint="eastAsia"/>
        </w:rPr>
        <w:t>間課室提升為多媒體教學室，全部配備先進的多媒體電子白板及平板電腦，促進電子學習。</w:t>
      </w:r>
    </w:p>
    <w:p w:rsidR="00E451B3" w:rsidRPr="0061054E" w:rsidRDefault="00E451B3" w:rsidP="00773C0E">
      <w:pPr>
        <w:numPr>
          <w:ilvl w:val="1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將原有圖書館升級為多媒體圖書館，讓學生在家中也可使用學校電子資源。</w:t>
      </w:r>
      <w:r>
        <w:rPr>
          <w:rFonts w:eastAsia="標楷體" w:hint="eastAsia"/>
        </w:rPr>
        <w:t>向著今天閱讀，明天領袖</w:t>
      </w:r>
      <w:r>
        <w:rPr>
          <w:rFonts w:eastAsia="標楷體"/>
        </w:rPr>
        <w:t>(Today’s Reader, Tomorrow’s Leader)</w:t>
      </w:r>
      <w:r>
        <w:rPr>
          <w:rFonts w:eastAsia="標楷體" w:hint="eastAsia"/>
        </w:rPr>
        <w:t>目標進發</w:t>
      </w:r>
      <w:r w:rsidRPr="0061054E">
        <w:rPr>
          <w:rFonts w:eastAsia="標楷體" w:hint="eastAsia"/>
        </w:rPr>
        <w:t>。</w:t>
      </w:r>
    </w:p>
    <w:p w:rsidR="00E451B3" w:rsidRPr="0061054E" w:rsidRDefault="00E451B3" w:rsidP="00773C0E">
      <w:pPr>
        <w:numPr>
          <w:ilvl w:val="1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與港大附屬學院成為協作夥伴，推動電子及英語學習</w:t>
      </w:r>
      <w:r w:rsidRPr="0061054E">
        <w:rPr>
          <w:rFonts w:eastAsia="標楷體"/>
        </w:rPr>
        <w:t>(</w:t>
      </w:r>
      <w:r w:rsidRPr="0061054E">
        <w:rPr>
          <w:rFonts w:eastAsia="標楷體" w:hint="eastAsia"/>
        </w:rPr>
        <w:t>如：香港大學英語學習營</w:t>
      </w:r>
      <w:r w:rsidRPr="0061054E">
        <w:rPr>
          <w:rFonts w:eastAsia="標楷體"/>
        </w:rPr>
        <w:t>)</w:t>
      </w:r>
      <w:r w:rsidRPr="0061054E">
        <w:rPr>
          <w:rFonts w:eastAsia="標楷體" w:hint="eastAsia"/>
        </w:rPr>
        <w:t>。</w:t>
      </w:r>
    </w:p>
    <w:p w:rsidR="00E451B3" w:rsidRPr="0061054E" w:rsidRDefault="00E451B3" w:rsidP="00773C0E">
      <w:pPr>
        <w:numPr>
          <w:ilvl w:val="1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全校外牆外框油漆。</w:t>
      </w:r>
    </w:p>
    <w:p w:rsidR="00E451B3" w:rsidRPr="0061054E" w:rsidRDefault="00E451B3" w:rsidP="00773C0E">
      <w:pPr>
        <w:numPr>
          <w:ilvl w:val="1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乒乓球場旁再增建一花園。</w:t>
      </w:r>
    </w:p>
    <w:p w:rsidR="00E451B3" w:rsidRPr="0061054E" w:rsidRDefault="00E451B3" w:rsidP="00773C0E">
      <w:pPr>
        <w:numPr>
          <w:ilvl w:val="1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優化學生更衣室，加裝熱水爐。</w:t>
      </w:r>
    </w:p>
    <w:p w:rsidR="00E451B3" w:rsidRDefault="00E451B3" w:rsidP="00526967">
      <w:pPr>
        <w:rPr>
          <w:rFonts w:eastAsia="標楷體"/>
        </w:rPr>
      </w:pPr>
    </w:p>
    <w:p w:rsidR="00E451B3" w:rsidRPr="0061054E" w:rsidRDefault="00E451B3" w:rsidP="00526967">
      <w:pPr>
        <w:rPr>
          <w:rFonts w:eastAsia="標楷體"/>
        </w:rPr>
      </w:pPr>
    </w:p>
    <w:p w:rsidR="00E451B3" w:rsidRPr="0061054E" w:rsidRDefault="00E451B3" w:rsidP="001731E7">
      <w:pPr>
        <w:rPr>
          <w:rFonts w:eastAsia="細明體"/>
        </w:rPr>
      </w:pPr>
    </w:p>
    <w:p w:rsidR="00E451B3" w:rsidRPr="0061054E" w:rsidRDefault="00E451B3" w:rsidP="00F2186E">
      <w:pPr>
        <w:numPr>
          <w:ilvl w:val="0"/>
          <w:numId w:val="21"/>
        </w:numPr>
        <w:rPr>
          <w:rFonts w:eastAsia="標楷體"/>
        </w:rPr>
      </w:pPr>
      <w:r w:rsidRPr="0061054E">
        <w:rPr>
          <w:rFonts w:eastAsia="標楷體" w:hint="eastAsia"/>
        </w:rPr>
        <w:t>校長心底話</w:t>
      </w:r>
    </w:p>
    <w:p w:rsidR="00E451B3" w:rsidRPr="0061054E" w:rsidRDefault="00E451B3" w:rsidP="001731E7">
      <w:pPr>
        <w:rPr>
          <w:rFonts w:eastAsia="細明體"/>
        </w:rPr>
      </w:pPr>
    </w:p>
    <w:p w:rsidR="00E451B3" w:rsidRPr="00D4158E" w:rsidRDefault="00E451B3" w:rsidP="008C4E97">
      <w:pPr>
        <w:ind w:leftChars="100" w:left="240" w:firstLineChars="200" w:firstLine="480"/>
        <w:rPr>
          <w:rFonts w:eastAsia="細明體"/>
          <w:i/>
        </w:rPr>
      </w:pPr>
      <w:r w:rsidRPr="0061054E">
        <w:rPr>
          <w:rFonts w:eastAsia="標楷體" w:hint="eastAsia"/>
        </w:rPr>
        <w:t>上任一年半，我本著關懷兒女的心，盡心盡力為你的兒女打拼，培育他們</w:t>
      </w:r>
      <w:r w:rsidRPr="00CA3F38">
        <w:rPr>
          <w:rFonts w:eastAsia="標楷體" w:hint="eastAsia"/>
        </w:rPr>
        <w:t>成</w:t>
      </w:r>
      <w:r w:rsidRPr="0073153D">
        <w:rPr>
          <w:rFonts w:eastAsia="標楷體" w:hint="eastAsia"/>
        </w:rPr>
        <w:t>為</w:t>
      </w:r>
      <w:r w:rsidRPr="0061054E">
        <w:rPr>
          <w:rFonts w:eastAsia="標楷體" w:hint="eastAsia"/>
        </w:rPr>
        <w:t>品德及學問兼備的年青人，期望他們將來能立命安身之餘，近則孝順父母，遠則回饋社會，關懷祖國，然而，良好的英語是不可或缺的要素。去年得到近九成的家長支持，推動</w:t>
      </w:r>
      <w:r w:rsidRPr="0061054E">
        <w:rPr>
          <w:rFonts w:eastAsia="標楷體" w:hAnsi="標楷體" w:hint="eastAsia"/>
        </w:rPr>
        <w:t>「</w:t>
      </w:r>
      <w:r w:rsidRPr="0061054E">
        <w:rPr>
          <w:rFonts w:eastAsia="標楷體" w:hint="eastAsia"/>
        </w:rPr>
        <w:t>英語躍進計劃</w:t>
      </w:r>
      <w:r w:rsidRPr="0061054E">
        <w:rPr>
          <w:rFonts w:eastAsia="標楷體" w:hAnsi="標楷體" w:hint="eastAsia"/>
        </w:rPr>
        <w:t>」</w:t>
      </w:r>
      <w:r w:rsidRPr="0061054E">
        <w:rPr>
          <w:rFonts w:eastAsia="標楷體" w:hint="eastAsia"/>
        </w:rPr>
        <w:t>，進行小組英語教學，增添大量的英語活動，保持優化計劃的精神，成效日漸見好，期望各家長繼續支持。須知要學生面對英文</w:t>
      </w:r>
      <w:r w:rsidRPr="0061054E">
        <w:rPr>
          <w:rFonts w:eastAsia="標楷體" w:hAnsi="標楷體" w:hint="eastAsia"/>
        </w:rPr>
        <w:t>，放假及放學補課，並非易事</w:t>
      </w:r>
      <w:r w:rsidRPr="0061054E">
        <w:rPr>
          <w:rFonts w:eastAsia="標楷體" w:hint="eastAsia"/>
        </w:rPr>
        <w:t>。本著永不言敗的精神，遇強愈強，繼續努力。學校已氣勢如虹地衝上來，希望大家能珍惜這個機遇</w:t>
      </w:r>
      <w:r>
        <w:rPr>
          <w:rFonts w:eastAsia="標楷體" w:hint="eastAsia"/>
        </w:rPr>
        <w:t>，携手努力，為你的兒女開拓美好前路</w:t>
      </w:r>
      <w:r w:rsidRPr="0061054E">
        <w:rPr>
          <w:rFonts w:eastAsia="標楷體" w:hint="eastAsia"/>
        </w:rPr>
        <w:t>。英語躍進計劃會在學期終進行檢討，只要各家長願意資助三名</w:t>
      </w:r>
      <w:smartTag w:uri="urn:schemas-microsoft-com:office:smarttags" w:element="PersonName">
        <w:smartTagPr>
          <w:attr w:name="ProductID" w:val="全職"/>
        </w:smartTagPr>
        <w:r w:rsidRPr="0061054E">
          <w:rPr>
            <w:rFonts w:eastAsia="標楷體" w:hint="eastAsia"/>
          </w:rPr>
          <w:t>全職</w:t>
        </w:r>
      </w:smartTag>
      <w:r w:rsidRPr="0061054E">
        <w:rPr>
          <w:rFonts w:eastAsia="標楷體" w:hint="eastAsia"/>
        </w:rPr>
        <w:t>老師，其餘七名</w:t>
      </w:r>
      <w:smartTag w:uri="urn:schemas-microsoft-com:office:smarttags" w:element="PersonName">
        <w:smartTagPr>
          <w:attr w:name="ProductID" w:val="全職"/>
        </w:smartTagPr>
        <w:r w:rsidRPr="0061054E">
          <w:rPr>
            <w:rFonts w:eastAsia="標楷體" w:hint="eastAsia"/>
          </w:rPr>
          <w:t>全職</w:t>
        </w:r>
      </w:smartTag>
      <w:r w:rsidRPr="0061054E">
        <w:rPr>
          <w:rFonts w:eastAsia="標楷體" w:hint="eastAsia"/>
        </w:rPr>
        <w:t>老師校方會取得其他資助讓計劃繼續下去。如果各家長有任何意見或疑問，可以直接與本人溝通。</w:t>
      </w:r>
      <w:r>
        <w:rPr>
          <w:rFonts w:eastAsia="標楷體" w:hint="eastAsia"/>
        </w:rPr>
        <w:t>懷著父母心腸，</w:t>
      </w:r>
      <w:r w:rsidRPr="0061054E">
        <w:rPr>
          <w:rFonts w:eastAsia="標楷體" w:hint="eastAsia"/>
        </w:rPr>
        <w:t>盡力而為，</w:t>
      </w:r>
      <w:r>
        <w:rPr>
          <w:rFonts w:eastAsia="標楷體" w:hint="eastAsia"/>
        </w:rPr>
        <w:t>便能</w:t>
      </w:r>
      <w:r w:rsidRPr="0061054E">
        <w:rPr>
          <w:rFonts w:eastAsia="標楷體" w:hint="eastAsia"/>
        </w:rPr>
        <w:t>無愧無疚。</w:t>
      </w:r>
      <w:r>
        <w:rPr>
          <w:rFonts w:eastAsia="標楷體"/>
        </w:rPr>
        <w:br/>
      </w:r>
      <w:r>
        <w:rPr>
          <w:color w:val="222222"/>
        </w:rPr>
        <w:t>“</w:t>
      </w:r>
      <w:r w:rsidRPr="00D4158E">
        <w:rPr>
          <w:color w:val="222222"/>
        </w:rPr>
        <w:t>The entire object of true education, is to make people not merely do the right thing, but to enjoy right things; not merely industrious, but to love industry; not merely learned, but to love knowledge.”</w:t>
      </w:r>
      <w:r w:rsidRPr="00D4158E">
        <w:rPr>
          <w:i/>
          <w:color w:val="222222"/>
        </w:rPr>
        <w:t>John Ruskin quotes (English Writer and Critic of art, architecture, and society,1819-1900)</w:t>
      </w:r>
    </w:p>
    <w:p w:rsidR="00E451B3" w:rsidRPr="0061054E" w:rsidRDefault="00E451B3" w:rsidP="00D4158E">
      <w:pPr>
        <w:pStyle w:val="NormalWeb"/>
        <w:shd w:val="clear" w:color="auto" w:fill="FFFFFF"/>
      </w:pPr>
      <w:r w:rsidRPr="00D4158E">
        <w:t> </w:t>
      </w:r>
      <w:r w:rsidRPr="0061054E">
        <w:rPr>
          <w:rFonts w:hint="eastAsia"/>
        </w:rPr>
        <w:t>順祝安康！</w:t>
      </w:r>
    </w:p>
    <w:p w:rsidR="00E451B3" w:rsidRPr="0061054E" w:rsidRDefault="00E451B3" w:rsidP="0081622C">
      <w:pPr>
        <w:ind w:left="480" w:hanging="480"/>
        <w:jc w:val="both"/>
        <w:rPr>
          <w:rFonts w:eastAsia="標楷體"/>
        </w:rPr>
      </w:pPr>
    </w:p>
    <w:p w:rsidR="00E451B3" w:rsidRPr="0061054E" w:rsidRDefault="00E451B3" w:rsidP="004C0A09">
      <w:pPr>
        <w:jc w:val="both"/>
        <w:rPr>
          <w:rFonts w:eastAsia="標楷體"/>
        </w:rPr>
      </w:pPr>
    </w:p>
    <w:p w:rsidR="00E451B3" w:rsidRPr="0061054E" w:rsidRDefault="00E451B3" w:rsidP="004C0A09">
      <w:pPr>
        <w:jc w:val="both"/>
        <w:rPr>
          <w:rFonts w:eastAsia="標楷體"/>
        </w:rPr>
      </w:pPr>
    </w:p>
    <w:p w:rsidR="00E451B3" w:rsidRPr="0061054E" w:rsidRDefault="00E451B3" w:rsidP="00CF5BED">
      <w:pPr>
        <w:jc w:val="both"/>
        <w:rPr>
          <w:rFonts w:eastAsia="標楷體"/>
        </w:rPr>
      </w:pP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 w:hint="eastAsia"/>
        </w:rPr>
        <w:t>校長</w:t>
      </w:r>
    </w:p>
    <w:p w:rsidR="00E451B3" w:rsidRPr="0061054E" w:rsidRDefault="00E451B3" w:rsidP="00CF5BED">
      <w:pPr>
        <w:jc w:val="both"/>
        <w:rPr>
          <w:rFonts w:eastAsia="標楷體"/>
        </w:rPr>
      </w:pPr>
    </w:p>
    <w:p w:rsidR="00E451B3" w:rsidRPr="0061054E" w:rsidRDefault="00E451B3" w:rsidP="00CF5BED">
      <w:pPr>
        <w:jc w:val="both"/>
        <w:rPr>
          <w:rFonts w:eastAsia="標楷體"/>
        </w:rPr>
      </w:pP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 w:hint="eastAsia"/>
        </w:rPr>
        <w:t>啟</w:t>
      </w:r>
    </w:p>
    <w:p w:rsidR="00E451B3" w:rsidRPr="0061054E" w:rsidRDefault="00E451B3" w:rsidP="00F37C4D">
      <w:pPr>
        <w:pBdr>
          <w:bottom w:val="single" w:sz="12" w:space="1" w:color="auto"/>
        </w:pBdr>
        <w:spacing w:beforeLines="50" w:afterLines="50"/>
        <w:jc w:val="both"/>
        <w:rPr>
          <w:rFonts w:eastAsia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4"/>
          <w:attr w:name="Year" w:val="2015"/>
        </w:smartTagPr>
        <w:r w:rsidRPr="0061054E">
          <w:rPr>
            <w:rFonts w:eastAsia="標楷體" w:hint="eastAsia"/>
          </w:rPr>
          <w:t>二零一五年四月十</w:t>
        </w:r>
        <w:r>
          <w:rPr>
            <w:rFonts w:eastAsia="標楷體" w:hint="eastAsia"/>
          </w:rPr>
          <w:t>四</w:t>
        </w:r>
        <w:r w:rsidRPr="0061054E">
          <w:rPr>
            <w:rFonts w:eastAsia="標楷體" w:hint="eastAsia"/>
          </w:rPr>
          <w:t>日</w:t>
        </w:r>
      </w:smartTag>
    </w:p>
    <w:p w:rsidR="00E451B3" w:rsidRPr="0061054E" w:rsidRDefault="00E451B3" w:rsidP="00F37C4D">
      <w:pPr>
        <w:spacing w:beforeLines="100" w:afterLines="50"/>
        <w:jc w:val="center"/>
        <w:rPr>
          <w:rFonts w:eastAsia="標楷體"/>
        </w:rPr>
      </w:pPr>
      <w:r w:rsidRPr="0061054E">
        <w:rPr>
          <w:rFonts w:eastAsia="標楷體"/>
        </w:rPr>
        <w:t>(</w:t>
      </w:r>
      <w:r w:rsidRPr="0061054E">
        <w:rPr>
          <w:rFonts w:eastAsia="標楷體" w:hint="eastAsia"/>
        </w:rPr>
        <w:t>家長回條</w:t>
      </w:r>
      <w:r w:rsidRPr="0061054E">
        <w:rPr>
          <w:rFonts w:eastAsia="標楷體"/>
        </w:rPr>
        <w:t>)</w:t>
      </w:r>
    </w:p>
    <w:p w:rsidR="00E451B3" w:rsidRPr="0061054E" w:rsidRDefault="00E451B3" w:rsidP="004C0A09">
      <w:pPr>
        <w:jc w:val="both"/>
        <w:rPr>
          <w:rFonts w:eastAsia="標楷體"/>
        </w:rPr>
      </w:pPr>
      <w:r w:rsidRPr="0061054E">
        <w:rPr>
          <w:rFonts w:eastAsia="標楷體" w:hint="eastAsia"/>
        </w:rPr>
        <w:t>敬覆者：</w:t>
      </w:r>
    </w:p>
    <w:p w:rsidR="00E451B3" w:rsidRPr="0061054E" w:rsidRDefault="00E451B3" w:rsidP="00FC09D9">
      <w:pPr>
        <w:jc w:val="both"/>
      </w:pPr>
      <w:r w:rsidRPr="0061054E">
        <w:tab/>
      </w:r>
    </w:p>
    <w:p w:rsidR="00E451B3" w:rsidRPr="0061054E" w:rsidRDefault="00E451B3" w:rsidP="00FC09D9">
      <w:pPr>
        <w:jc w:val="both"/>
        <w:rPr>
          <w:rFonts w:eastAsia="標楷體"/>
        </w:rPr>
      </w:pPr>
      <w:r w:rsidRPr="0061054E">
        <w:rPr>
          <w:rFonts w:eastAsia="標楷體" w:hint="eastAsia"/>
        </w:rPr>
        <w:t>本人是</w:t>
      </w:r>
      <w:r w:rsidRPr="0061054E">
        <w:rPr>
          <w:rFonts w:eastAsia="標楷體"/>
        </w:rPr>
        <w:t xml:space="preserve"> _______________ (______</w:t>
      </w:r>
      <w:r w:rsidRPr="0061054E">
        <w:rPr>
          <w:rFonts w:eastAsia="標楷體" w:hint="eastAsia"/>
        </w:rPr>
        <w:t>班</w:t>
      </w:r>
      <w:r w:rsidRPr="0061054E">
        <w:rPr>
          <w:rFonts w:eastAsia="標楷體"/>
        </w:rPr>
        <w:t xml:space="preserve"> </w:t>
      </w:r>
      <w:r w:rsidRPr="0061054E">
        <w:rPr>
          <w:rFonts w:eastAsia="標楷體" w:hint="eastAsia"/>
        </w:rPr>
        <w:t>班號</w:t>
      </w:r>
      <w:r w:rsidRPr="0061054E">
        <w:rPr>
          <w:rFonts w:eastAsia="標楷體"/>
        </w:rPr>
        <w:t>_____)</w:t>
      </w:r>
      <w:r w:rsidRPr="0061054E">
        <w:rPr>
          <w:rFonts w:eastAsia="標楷體" w:hint="eastAsia"/>
        </w:rPr>
        <w:t>家長，知悉家書二內容。</w:t>
      </w:r>
    </w:p>
    <w:p w:rsidR="00E451B3" w:rsidRPr="0061054E" w:rsidRDefault="00E451B3" w:rsidP="00FC09D9">
      <w:pPr>
        <w:jc w:val="both"/>
        <w:rPr>
          <w:rFonts w:eastAsia="標楷體"/>
        </w:rPr>
      </w:pPr>
      <w:r w:rsidRPr="0061054E">
        <w:rPr>
          <w:rFonts w:eastAsia="標楷體"/>
        </w:rPr>
        <w:t xml:space="preserve"> </w:t>
      </w:r>
      <w:r w:rsidRPr="0061054E">
        <w:rPr>
          <w:rFonts w:eastAsia="標楷體"/>
        </w:rPr>
        <w:tab/>
      </w:r>
    </w:p>
    <w:p w:rsidR="00E451B3" w:rsidRPr="0061054E" w:rsidRDefault="00E451B3" w:rsidP="001D79A3">
      <w:pPr>
        <w:ind w:firstLine="480"/>
        <w:jc w:val="both"/>
        <w:rPr>
          <w:rFonts w:eastAsia="標楷體"/>
        </w:rPr>
      </w:pPr>
      <w:r w:rsidRPr="0061054E">
        <w:rPr>
          <w:rFonts w:eastAsia="標楷體" w:hint="eastAsia"/>
        </w:rPr>
        <w:t>此覆</w:t>
      </w:r>
    </w:p>
    <w:p w:rsidR="00E451B3" w:rsidRPr="0061054E" w:rsidRDefault="00E451B3" w:rsidP="004C0A09">
      <w:pPr>
        <w:jc w:val="both"/>
        <w:rPr>
          <w:rFonts w:eastAsia="標楷體"/>
        </w:rPr>
      </w:pPr>
      <w:r w:rsidRPr="0061054E">
        <w:rPr>
          <w:rFonts w:eastAsia="標楷體" w:hint="eastAsia"/>
        </w:rPr>
        <w:t>新會商會陳白沙紀念中學校長</w:t>
      </w:r>
      <w:smartTag w:uri="urn:schemas-microsoft-com:office:smarttags" w:element="PersonName">
        <w:smartTagPr>
          <w:attr w:name="ProductID" w:val="徐榮耀"/>
        </w:smartTagPr>
        <w:r w:rsidRPr="0061054E">
          <w:rPr>
            <w:rFonts w:eastAsia="標楷體" w:hint="eastAsia"/>
          </w:rPr>
          <w:t>徐榮耀</w:t>
        </w:r>
      </w:smartTag>
      <w:r w:rsidRPr="0061054E">
        <w:rPr>
          <w:rFonts w:eastAsia="標楷體" w:hint="eastAsia"/>
        </w:rPr>
        <w:t>博士</w:t>
      </w:r>
    </w:p>
    <w:p w:rsidR="00E451B3" w:rsidRPr="0061054E" w:rsidRDefault="00E451B3" w:rsidP="00BB57DA">
      <w:pPr>
        <w:jc w:val="both"/>
        <w:rPr>
          <w:rFonts w:eastAsia="標楷體"/>
        </w:rPr>
      </w:pPr>
    </w:p>
    <w:p w:rsidR="00E451B3" w:rsidRPr="0061054E" w:rsidRDefault="00E451B3" w:rsidP="004C0A09">
      <w:pPr>
        <w:jc w:val="both"/>
        <w:rPr>
          <w:rFonts w:eastAsia="標楷體"/>
        </w:rPr>
      </w:pP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/>
        </w:rPr>
        <w:tab/>
      </w:r>
      <w:r w:rsidRPr="0061054E">
        <w:rPr>
          <w:rFonts w:eastAsia="標楷體" w:hint="eastAsia"/>
        </w:rPr>
        <w:t>家長簽署：</w:t>
      </w:r>
      <w:r w:rsidRPr="0061054E">
        <w:rPr>
          <w:rFonts w:eastAsia="標楷體"/>
        </w:rPr>
        <w:t>_________________</w:t>
      </w:r>
    </w:p>
    <w:p w:rsidR="00E451B3" w:rsidRPr="0061054E" w:rsidRDefault="00E451B3" w:rsidP="004C0A09">
      <w:pPr>
        <w:jc w:val="both"/>
        <w:rPr>
          <w:rFonts w:eastAsia="標楷體"/>
        </w:rPr>
      </w:pPr>
    </w:p>
    <w:p w:rsidR="00E451B3" w:rsidRPr="0061054E" w:rsidRDefault="00E451B3" w:rsidP="004C0A09">
      <w:pPr>
        <w:jc w:val="both"/>
        <w:rPr>
          <w:rFonts w:eastAsia="標楷體"/>
        </w:rPr>
      </w:pPr>
      <w:r w:rsidRPr="0061054E">
        <w:rPr>
          <w:rFonts w:eastAsia="標楷體" w:hint="eastAsia"/>
        </w:rPr>
        <w:t>二零一五年四月</w:t>
      </w:r>
      <w:r w:rsidRPr="0061054E">
        <w:rPr>
          <w:rFonts w:eastAsia="標楷體"/>
        </w:rPr>
        <w:t>_______</w:t>
      </w:r>
      <w:r w:rsidRPr="0061054E">
        <w:rPr>
          <w:rFonts w:eastAsia="標楷體" w:hint="eastAsia"/>
        </w:rPr>
        <w:t>日</w:t>
      </w:r>
    </w:p>
    <w:p w:rsidR="00E451B3" w:rsidRPr="0061054E" w:rsidRDefault="00E451B3" w:rsidP="004C0A09">
      <w:pPr>
        <w:jc w:val="both"/>
        <w:rPr>
          <w:rFonts w:eastAsia="標楷體"/>
        </w:rPr>
      </w:pPr>
    </w:p>
    <w:sectPr w:rsidR="00E451B3" w:rsidRPr="0061054E" w:rsidSect="00360880">
      <w:pgSz w:w="11906" w:h="16838" w:code="9"/>
      <w:pgMar w:top="851" w:right="1134" w:bottom="41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1B3" w:rsidRDefault="00E451B3" w:rsidP="009F7468">
      <w:r>
        <w:separator/>
      </w:r>
    </w:p>
  </w:endnote>
  <w:endnote w:type="continuationSeparator" w:id="0">
    <w:p w:rsidR="00E451B3" w:rsidRDefault="00E451B3" w:rsidP="009F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1B3" w:rsidRDefault="00E451B3" w:rsidP="009F7468">
      <w:r>
        <w:separator/>
      </w:r>
    </w:p>
  </w:footnote>
  <w:footnote w:type="continuationSeparator" w:id="0">
    <w:p w:rsidR="00E451B3" w:rsidRDefault="00E451B3" w:rsidP="009F7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CFB"/>
    <w:multiLevelType w:val="hybridMultilevel"/>
    <w:tmpl w:val="F78EB14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39C2544"/>
    <w:multiLevelType w:val="hybridMultilevel"/>
    <w:tmpl w:val="B928E6C4"/>
    <w:lvl w:ilvl="0" w:tplc="3EC0D0D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FBE4EC04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2" w:tplc="FBE4EC04">
      <w:start w:val="1"/>
      <w:numFmt w:val="bullet"/>
      <w:lvlText w:val=""/>
      <w:lvlJc w:val="left"/>
      <w:pPr>
        <w:ind w:left="1440" w:hanging="480"/>
      </w:pPr>
      <w:rPr>
        <w:rFonts w:ascii="Wingdings" w:hAnsi="Wingdings" w:hint="default"/>
      </w:rPr>
    </w:lvl>
    <w:lvl w:ilvl="3" w:tplc="FBE4EC04">
      <w:start w:val="1"/>
      <w:numFmt w:val="bullet"/>
      <w:lvlText w:val="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60056DE"/>
    <w:multiLevelType w:val="hybridMultilevel"/>
    <w:tmpl w:val="8468EFD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A1445BD"/>
    <w:multiLevelType w:val="hybridMultilevel"/>
    <w:tmpl w:val="331403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B7406EB"/>
    <w:multiLevelType w:val="hybridMultilevel"/>
    <w:tmpl w:val="B8A64140"/>
    <w:lvl w:ilvl="0" w:tplc="AA7E16DE">
      <w:start w:val="1"/>
      <w:numFmt w:val="decimal"/>
      <w:lvlText w:val="%1."/>
      <w:lvlJc w:val="left"/>
      <w:pPr>
        <w:tabs>
          <w:tab w:val="num" w:pos="700"/>
        </w:tabs>
        <w:ind w:left="70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5">
    <w:nsid w:val="0C7C3138"/>
    <w:multiLevelType w:val="hybridMultilevel"/>
    <w:tmpl w:val="E03AB072"/>
    <w:lvl w:ilvl="0" w:tplc="3EC0D0D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E5A80384">
      <w:start w:val="1"/>
      <w:numFmt w:val="lowerRoman"/>
      <w:lvlText w:val="%2."/>
      <w:lvlJc w:val="left"/>
      <w:pPr>
        <w:ind w:left="960" w:hanging="480"/>
      </w:pPr>
      <w:rPr>
        <w:rFonts w:cs="Times New Roman" w:hint="eastAsia"/>
      </w:rPr>
    </w:lvl>
    <w:lvl w:ilvl="2" w:tplc="FBE4EC04">
      <w:start w:val="1"/>
      <w:numFmt w:val="bullet"/>
      <w:lvlText w:val=""/>
      <w:lvlJc w:val="left"/>
      <w:pPr>
        <w:ind w:left="1440" w:hanging="480"/>
      </w:pPr>
      <w:rPr>
        <w:rFonts w:ascii="Wingdings" w:hAnsi="Wingdings" w:hint="default"/>
      </w:rPr>
    </w:lvl>
    <w:lvl w:ilvl="3" w:tplc="FBE4EC04">
      <w:start w:val="1"/>
      <w:numFmt w:val="bullet"/>
      <w:lvlText w:val="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DE244D3"/>
    <w:multiLevelType w:val="hybridMultilevel"/>
    <w:tmpl w:val="19CAA98E"/>
    <w:lvl w:ilvl="0" w:tplc="53F078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268F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065B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8F0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4D5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1C20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F9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4FF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3C9B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0940D0"/>
    <w:multiLevelType w:val="hybridMultilevel"/>
    <w:tmpl w:val="6436DF9C"/>
    <w:lvl w:ilvl="0" w:tplc="F8CC2E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6F7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896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EF4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837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4F2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8A9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E874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2651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D1AA3"/>
    <w:multiLevelType w:val="hybridMultilevel"/>
    <w:tmpl w:val="34C4D134"/>
    <w:lvl w:ilvl="0" w:tplc="6138FB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AE4B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CD1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CA7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80C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C41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21E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92E1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4828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C1729F"/>
    <w:multiLevelType w:val="multilevel"/>
    <w:tmpl w:val="E3D4BD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  <w:color w:val="0070C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Ansi="標楷體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Ansi="標楷體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Ansi="標楷體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Ansi="標楷體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Ansi="標楷體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Ansi="標楷體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Ansi="標楷體" w:cs="Times New Roman" w:hint="default"/>
      </w:rPr>
    </w:lvl>
  </w:abstractNum>
  <w:abstractNum w:abstractNumId="10">
    <w:nsid w:val="1FB056D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07"/>
        </w:tabs>
        <w:ind w:left="140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1">
    <w:nsid w:val="20756055"/>
    <w:multiLevelType w:val="hybridMultilevel"/>
    <w:tmpl w:val="B18A7C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3192C24"/>
    <w:multiLevelType w:val="hybridMultilevel"/>
    <w:tmpl w:val="5712E6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isLgl/>
      <w:lvlText w:val="%2.%2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80B6656"/>
    <w:multiLevelType w:val="multilevel"/>
    <w:tmpl w:val="8102C14A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ascii="Times New Roman" w:eastAsia="標楷體" w:hAnsi="標楷體" w:cs="Times New Roman"/>
      </w:rPr>
    </w:lvl>
    <w:lvl w:ilvl="2">
      <w:start w:val="1"/>
      <w:numFmt w:val="lowerLetter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5703C1A"/>
    <w:multiLevelType w:val="hybridMultilevel"/>
    <w:tmpl w:val="0CAA4E12"/>
    <w:lvl w:ilvl="0" w:tplc="FBE4EC0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rFonts w:cs="Times New Roman"/>
      </w:rPr>
    </w:lvl>
    <w:lvl w:ilvl="2" w:tplc="FBE4EC04">
      <w:start w:val="1"/>
      <w:numFmt w:val="bullet"/>
      <w:lvlText w:val="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CA65E54"/>
    <w:multiLevelType w:val="hybridMultilevel"/>
    <w:tmpl w:val="463E29BA"/>
    <w:lvl w:ilvl="0" w:tplc="D200F81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6">
    <w:nsid w:val="3F403E1D"/>
    <w:multiLevelType w:val="hybridMultilevel"/>
    <w:tmpl w:val="037030D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2B9670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09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2976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27"/>
        </w:tabs>
        <w:ind w:left="5527" w:hanging="1700"/>
      </w:pPr>
      <w:rPr>
        <w:rFonts w:cs="Times New Roman"/>
      </w:rPr>
    </w:lvl>
  </w:abstractNum>
  <w:abstractNum w:abstractNumId="18">
    <w:nsid w:val="438E5713"/>
    <w:multiLevelType w:val="hybridMultilevel"/>
    <w:tmpl w:val="1FF212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3BE06A0"/>
    <w:multiLevelType w:val="hybridMultilevel"/>
    <w:tmpl w:val="D34472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4A2B0744"/>
    <w:multiLevelType w:val="hybridMultilevel"/>
    <w:tmpl w:val="D5C8002C"/>
    <w:lvl w:ilvl="0" w:tplc="E74257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08A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61E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22C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252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6E4F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6AA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A458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90C6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062DB4"/>
    <w:multiLevelType w:val="multilevel"/>
    <w:tmpl w:val="5554D7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7B46AC6"/>
    <w:multiLevelType w:val="multilevel"/>
    <w:tmpl w:val="039A667A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lowerRoman"/>
      <w:lvlText w:val="%2.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Letter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67033D2D"/>
    <w:multiLevelType w:val="hybridMultilevel"/>
    <w:tmpl w:val="3D1001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EC432C5"/>
    <w:multiLevelType w:val="hybridMultilevel"/>
    <w:tmpl w:val="EE9A27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70832A65"/>
    <w:multiLevelType w:val="multilevel"/>
    <w:tmpl w:val="257C48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722B2DE6"/>
    <w:multiLevelType w:val="multilevel"/>
    <w:tmpl w:val="3D1001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723111B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09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2976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27"/>
        </w:tabs>
        <w:ind w:left="5527" w:hanging="1700"/>
      </w:pPr>
      <w:rPr>
        <w:rFonts w:cs="Times New Roman"/>
      </w:rPr>
    </w:lvl>
  </w:abstractNum>
  <w:abstractNum w:abstractNumId="28">
    <w:nsid w:val="75311996"/>
    <w:multiLevelType w:val="hybridMultilevel"/>
    <w:tmpl w:val="84E0F8B0"/>
    <w:lvl w:ilvl="0" w:tplc="39DAB6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AF9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74EF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EAC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AF7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040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809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D461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61A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5E2A19"/>
    <w:multiLevelType w:val="multilevel"/>
    <w:tmpl w:val="722A19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24"/>
  </w:num>
  <w:num w:numId="5">
    <w:abstractNumId w:val="18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16"/>
  </w:num>
  <w:num w:numId="11">
    <w:abstractNumId w:val="0"/>
  </w:num>
  <w:num w:numId="12">
    <w:abstractNumId w:val="11"/>
  </w:num>
  <w:num w:numId="13">
    <w:abstractNumId w:val="13"/>
  </w:num>
  <w:num w:numId="14">
    <w:abstractNumId w:val="9"/>
  </w:num>
  <w:num w:numId="15">
    <w:abstractNumId w:val="12"/>
  </w:num>
  <w:num w:numId="16">
    <w:abstractNumId w:val="22"/>
  </w:num>
  <w:num w:numId="17">
    <w:abstractNumId w:val="23"/>
  </w:num>
  <w:num w:numId="18">
    <w:abstractNumId w:val="29"/>
  </w:num>
  <w:num w:numId="19">
    <w:abstractNumId w:val="26"/>
  </w:num>
  <w:num w:numId="20">
    <w:abstractNumId w:val="3"/>
  </w:num>
  <w:num w:numId="21">
    <w:abstractNumId w:val="10"/>
  </w:num>
  <w:num w:numId="22">
    <w:abstractNumId w:val="25"/>
  </w:num>
  <w:num w:numId="23">
    <w:abstractNumId w:val="21"/>
  </w:num>
  <w:num w:numId="24">
    <w:abstractNumId w:val="17"/>
  </w:num>
  <w:num w:numId="25">
    <w:abstractNumId w:val="28"/>
  </w:num>
  <w:num w:numId="26">
    <w:abstractNumId w:val="8"/>
  </w:num>
  <w:num w:numId="27">
    <w:abstractNumId w:val="7"/>
  </w:num>
  <w:num w:numId="28">
    <w:abstractNumId w:val="20"/>
  </w:num>
  <w:num w:numId="29">
    <w:abstractNumId w:val="2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stylePaneFormatFilter w:val="3F01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C58"/>
    <w:rsid w:val="00003592"/>
    <w:rsid w:val="000059EC"/>
    <w:rsid w:val="0001461F"/>
    <w:rsid w:val="00047EA8"/>
    <w:rsid w:val="0006358A"/>
    <w:rsid w:val="00063E8A"/>
    <w:rsid w:val="00066B39"/>
    <w:rsid w:val="000715A2"/>
    <w:rsid w:val="00082E10"/>
    <w:rsid w:val="000924AF"/>
    <w:rsid w:val="000930DE"/>
    <w:rsid w:val="000A7280"/>
    <w:rsid w:val="000B0508"/>
    <w:rsid w:val="000B0A91"/>
    <w:rsid w:val="000B6018"/>
    <w:rsid w:val="000B7193"/>
    <w:rsid w:val="000C47F7"/>
    <w:rsid w:val="000C7DE5"/>
    <w:rsid w:val="000F23C8"/>
    <w:rsid w:val="00102604"/>
    <w:rsid w:val="00117FC5"/>
    <w:rsid w:val="00120761"/>
    <w:rsid w:val="001731E7"/>
    <w:rsid w:val="00181202"/>
    <w:rsid w:val="00191D1E"/>
    <w:rsid w:val="001A6BAD"/>
    <w:rsid w:val="001B15B5"/>
    <w:rsid w:val="001C561C"/>
    <w:rsid w:val="001C7167"/>
    <w:rsid w:val="001D026E"/>
    <w:rsid w:val="001D6E2F"/>
    <w:rsid w:val="001D79A3"/>
    <w:rsid w:val="001E7A18"/>
    <w:rsid w:val="001F14C6"/>
    <w:rsid w:val="001F1BA5"/>
    <w:rsid w:val="001F4777"/>
    <w:rsid w:val="00207816"/>
    <w:rsid w:val="00214971"/>
    <w:rsid w:val="00221EED"/>
    <w:rsid w:val="00227EA3"/>
    <w:rsid w:val="0023225C"/>
    <w:rsid w:val="00246959"/>
    <w:rsid w:val="0028424A"/>
    <w:rsid w:val="00286AF9"/>
    <w:rsid w:val="002A60BA"/>
    <w:rsid w:val="002B2223"/>
    <w:rsid w:val="002B5840"/>
    <w:rsid w:val="002E1ABC"/>
    <w:rsid w:val="002E53B8"/>
    <w:rsid w:val="002E62B9"/>
    <w:rsid w:val="00300CE4"/>
    <w:rsid w:val="003279B2"/>
    <w:rsid w:val="003372F9"/>
    <w:rsid w:val="00342894"/>
    <w:rsid w:val="003461D4"/>
    <w:rsid w:val="00346ADD"/>
    <w:rsid w:val="00354911"/>
    <w:rsid w:val="00360880"/>
    <w:rsid w:val="00363604"/>
    <w:rsid w:val="00367728"/>
    <w:rsid w:val="00367A8D"/>
    <w:rsid w:val="00382672"/>
    <w:rsid w:val="003A7E0D"/>
    <w:rsid w:val="003B4432"/>
    <w:rsid w:val="003C056B"/>
    <w:rsid w:val="003C4ACD"/>
    <w:rsid w:val="003E0B1E"/>
    <w:rsid w:val="003E2A23"/>
    <w:rsid w:val="00401B69"/>
    <w:rsid w:val="00404AF1"/>
    <w:rsid w:val="004060A3"/>
    <w:rsid w:val="00411CA1"/>
    <w:rsid w:val="00412D8A"/>
    <w:rsid w:val="00416283"/>
    <w:rsid w:val="00420B68"/>
    <w:rsid w:val="00435277"/>
    <w:rsid w:val="00443332"/>
    <w:rsid w:val="00443F0E"/>
    <w:rsid w:val="00444C58"/>
    <w:rsid w:val="00450ADB"/>
    <w:rsid w:val="0045508A"/>
    <w:rsid w:val="00456786"/>
    <w:rsid w:val="00467ED5"/>
    <w:rsid w:val="004705BD"/>
    <w:rsid w:val="004761B6"/>
    <w:rsid w:val="0048188B"/>
    <w:rsid w:val="00495154"/>
    <w:rsid w:val="004979C4"/>
    <w:rsid w:val="004A731B"/>
    <w:rsid w:val="004B5D88"/>
    <w:rsid w:val="004C09FB"/>
    <w:rsid w:val="004C0A09"/>
    <w:rsid w:val="004D5E43"/>
    <w:rsid w:val="004E1672"/>
    <w:rsid w:val="004E4ABA"/>
    <w:rsid w:val="004E701E"/>
    <w:rsid w:val="0051721F"/>
    <w:rsid w:val="00520127"/>
    <w:rsid w:val="00526967"/>
    <w:rsid w:val="00555ABF"/>
    <w:rsid w:val="00557E4C"/>
    <w:rsid w:val="00560334"/>
    <w:rsid w:val="00562CF6"/>
    <w:rsid w:val="0056423E"/>
    <w:rsid w:val="00572505"/>
    <w:rsid w:val="005A2744"/>
    <w:rsid w:val="005A29B5"/>
    <w:rsid w:val="005A43B1"/>
    <w:rsid w:val="005A6CF7"/>
    <w:rsid w:val="005B5917"/>
    <w:rsid w:val="005D4A86"/>
    <w:rsid w:val="005F22B8"/>
    <w:rsid w:val="0061054E"/>
    <w:rsid w:val="00625A7D"/>
    <w:rsid w:val="006406D7"/>
    <w:rsid w:val="00680A94"/>
    <w:rsid w:val="00682A6C"/>
    <w:rsid w:val="006A7FC4"/>
    <w:rsid w:val="006B0890"/>
    <w:rsid w:val="006C6518"/>
    <w:rsid w:val="006D5A89"/>
    <w:rsid w:val="00701F17"/>
    <w:rsid w:val="0071002A"/>
    <w:rsid w:val="0072526A"/>
    <w:rsid w:val="0073153D"/>
    <w:rsid w:val="007444DB"/>
    <w:rsid w:val="0077178D"/>
    <w:rsid w:val="00773C0E"/>
    <w:rsid w:val="007971A8"/>
    <w:rsid w:val="007F754B"/>
    <w:rsid w:val="00807DBF"/>
    <w:rsid w:val="008135CC"/>
    <w:rsid w:val="0081622C"/>
    <w:rsid w:val="00840751"/>
    <w:rsid w:val="0087096F"/>
    <w:rsid w:val="008779E7"/>
    <w:rsid w:val="00884C65"/>
    <w:rsid w:val="008B0E33"/>
    <w:rsid w:val="008C34C2"/>
    <w:rsid w:val="008C4E97"/>
    <w:rsid w:val="008D2BA5"/>
    <w:rsid w:val="008E4222"/>
    <w:rsid w:val="008E4A02"/>
    <w:rsid w:val="008F2BE8"/>
    <w:rsid w:val="008F58A3"/>
    <w:rsid w:val="009069D4"/>
    <w:rsid w:val="00922CBF"/>
    <w:rsid w:val="00922E5E"/>
    <w:rsid w:val="0092493B"/>
    <w:rsid w:val="00937A80"/>
    <w:rsid w:val="0094175F"/>
    <w:rsid w:val="00942F3B"/>
    <w:rsid w:val="0098152B"/>
    <w:rsid w:val="00985FB2"/>
    <w:rsid w:val="009D010E"/>
    <w:rsid w:val="009F7468"/>
    <w:rsid w:val="00A049BC"/>
    <w:rsid w:val="00A15EC1"/>
    <w:rsid w:val="00A2033B"/>
    <w:rsid w:val="00A21BE1"/>
    <w:rsid w:val="00A277FA"/>
    <w:rsid w:val="00A60FED"/>
    <w:rsid w:val="00A67789"/>
    <w:rsid w:val="00A724B5"/>
    <w:rsid w:val="00A91780"/>
    <w:rsid w:val="00A92957"/>
    <w:rsid w:val="00A935F8"/>
    <w:rsid w:val="00A96EEA"/>
    <w:rsid w:val="00AA2F96"/>
    <w:rsid w:val="00AC41B2"/>
    <w:rsid w:val="00AD49AE"/>
    <w:rsid w:val="00AE38FB"/>
    <w:rsid w:val="00B32B52"/>
    <w:rsid w:val="00B348DC"/>
    <w:rsid w:val="00B412BB"/>
    <w:rsid w:val="00B72D0E"/>
    <w:rsid w:val="00B7782D"/>
    <w:rsid w:val="00B933E4"/>
    <w:rsid w:val="00BB57DA"/>
    <w:rsid w:val="00BB76F6"/>
    <w:rsid w:val="00BC5588"/>
    <w:rsid w:val="00BD4A50"/>
    <w:rsid w:val="00BF72F1"/>
    <w:rsid w:val="00C04E20"/>
    <w:rsid w:val="00C0626C"/>
    <w:rsid w:val="00C16667"/>
    <w:rsid w:val="00C1752F"/>
    <w:rsid w:val="00C226F2"/>
    <w:rsid w:val="00C24F71"/>
    <w:rsid w:val="00C26461"/>
    <w:rsid w:val="00C2693C"/>
    <w:rsid w:val="00C27281"/>
    <w:rsid w:val="00C30F7C"/>
    <w:rsid w:val="00C35035"/>
    <w:rsid w:val="00C43554"/>
    <w:rsid w:val="00C524FA"/>
    <w:rsid w:val="00C74BE2"/>
    <w:rsid w:val="00C8040F"/>
    <w:rsid w:val="00C8400E"/>
    <w:rsid w:val="00C87B86"/>
    <w:rsid w:val="00C95AAD"/>
    <w:rsid w:val="00CA3F38"/>
    <w:rsid w:val="00CA7A7A"/>
    <w:rsid w:val="00CC2F8A"/>
    <w:rsid w:val="00CD09CE"/>
    <w:rsid w:val="00CD5AEF"/>
    <w:rsid w:val="00CE0F7A"/>
    <w:rsid w:val="00CE2686"/>
    <w:rsid w:val="00CF5BED"/>
    <w:rsid w:val="00D00B81"/>
    <w:rsid w:val="00D120AF"/>
    <w:rsid w:val="00D12608"/>
    <w:rsid w:val="00D169A9"/>
    <w:rsid w:val="00D222EA"/>
    <w:rsid w:val="00D26595"/>
    <w:rsid w:val="00D3266F"/>
    <w:rsid w:val="00D352B9"/>
    <w:rsid w:val="00D4158E"/>
    <w:rsid w:val="00D542A4"/>
    <w:rsid w:val="00D640D3"/>
    <w:rsid w:val="00D73664"/>
    <w:rsid w:val="00D91D1A"/>
    <w:rsid w:val="00DA1CBC"/>
    <w:rsid w:val="00DB627D"/>
    <w:rsid w:val="00DC2E68"/>
    <w:rsid w:val="00DF3B9D"/>
    <w:rsid w:val="00E0428C"/>
    <w:rsid w:val="00E152A5"/>
    <w:rsid w:val="00E241FF"/>
    <w:rsid w:val="00E33937"/>
    <w:rsid w:val="00E42C08"/>
    <w:rsid w:val="00E431F6"/>
    <w:rsid w:val="00E451B3"/>
    <w:rsid w:val="00E52601"/>
    <w:rsid w:val="00E5721C"/>
    <w:rsid w:val="00E57297"/>
    <w:rsid w:val="00E90074"/>
    <w:rsid w:val="00E902BF"/>
    <w:rsid w:val="00E95C0E"/>
    <w:rsid w:val="00EA697D"/>
    <w:rsid w:val="00EB1032"/>
    <w:rsid w:val="00EB1895"/>
    <w:rsid w:val="00EB31CF"/>
    <w:rsid w:val="00EC09B0"/>
    <w:rsid w:val="00EC4FF5"/>
    <w:rsid w:val="00ED0D49"/>
    <w:rsid w:val="00EE4F19"/>
    <w:rsid w:val="00EE6B8E"/>
    <w:rsid w:val="00EF4A33"/>
    <w:rsid w:val="00F07F8C"/>
    <w:rsid w:val="00F14130"/>
    <w:rsid w:val="00F20321"/>
    <w:rsid w:val="00F21698"/>
    <w:rsid w:val="00F2186E"/>
    <w:rsid w:val="00F23F09"/>
    <w:rsid w:val="00F37C4D"/>
    <w:rsid w:val="00F403F5"/>
    <w:rsid w:val="00F64001"/>
    <w:rsid w:val="00F664D7"/>
    <w:rsid w:val="00F92614"/>
    <w:rsid w:val="00FA64FC"/>
    <w:rsid w:val="00FC09D9"/>
    <w:rsid w:val="00FD2DCC"/>
    <w:rsid w:val="00FF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FC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1B69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Times New Roman"/>
      <w:sz w:val="2"/>
    </w:rPr>
  </w:style>
  <w:style w:type="table" w:styleId="TableGrid">
    <w:name w:val="Table Grid"/>
    <w:basedOn w:val="TableNormal"/>
    <w:uiPriority w:val="99"/>
    <w:rsid w:val="00117FC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99"/>
    <w:rsid w:val="00D640D3"/>
    <w:rPr>
      <w:rFonts w:ascii="標楷體" w:eastAsia="標楷體" w:hAnsi="標楷體"/>
      <w:sz w:val="28"/>
      <w:szCs w:val="2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D640D3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7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7468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9F7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7468"/>
    <w:rPr>
      <w:rFonts w:cs="Times New Roman"/>
      <w:kern w:val="2"/>
    </w:rPr>
  </w:style>
  <w:style w:type="character" w:styleId="Emphasis">
    <w:name w:val="Emphasis"/>
    <w:basedOn w:val="DefaultParagraphFont"/>
    <w:uiPriority w:val="99"/>
    <w:qFormat/>
    <w:rsid w:val="0006358A"/>
    <w:rPr>
      <w:rFonts w:cs="Times New Roman"/>
      <w:color w:val="CC0033"/>
    </w:rPr>
  </w:style>
  <w:style w:type="character" w:customStyle="1" w:styleId="st">
    <w:name w:val="st"/>
    <w:basedOn w:val="DefaultParagraphFont"/>
    <w:uiPriority w:val="99"/>
    <w:rsid w:val="0006358A"/>
    <w:rPr>
      <w:rFonts w:cs="Times New Roman"/>
    </w:rPr>
  </w:style>
  <w:style w:type="paragraph" w:customStyle="1" w:styleId="1">
    <w:name w:val="清單段落1"/>
    <w:basedOn w:val="Normal"/>
    <w:uiPriority w:val="99"/>
    <w:rsid w:val="00363604"/>
    <w:pPr>
      <w:ind w:leftChars="200" w:left="480"/>
    </w:pPr>
    <w:rPr>
      <w:rFonts w:ascii="Calibri" w:hAnsi="Calibri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rsid w:val="0081622C"/>
    <w:pPr>
      <w:jc w:val="right"/>
    </w:pPr>
    <w:rPr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D415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9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9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9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431</Words>
  <Characters>2461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cpss</dc:creator>
  <cp:keywords/>
  <dc:description/>
  <cp:lastModifiedBy>admin</cp:lastModifiedBy>
  <cp:revision>5</cp:revision>
  <cp:lastPrinted>2015-04-13T03:56:00Z</cp:lastPrinted>
  <dcterms:created xsi:type="dcterms:W3CDTF">2015-04-10T10:54:00Z</dcterms:created>
  <dcterms:modified xsi:type="dcterms:W3CDTF">2015-04-14T03:59:00Z</dcterms:modified>
</cp:coreProperties>
</file>